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BFE95" w14:textId="77777777" w:rsidR="000A7D6E" w:rsidRPr="000A7D6E" w:rsidRDefault="000A7D6E" w:rsidP="000A7D6E">
      <w:pPr>
        <w:spacing w:after="0" w:line="276" w:lineRule="auto"/>
        <w:ind w:firstLine="180"/>
        <w:jc w:val="center"/>
        <w:rPr>
          <w:rFonts w:ascii="Times New Roman" w:eastAsia="Calibri" w:hAnsi="Times New Roman" w:cs="Times New Roman"/>
          <w:b/>
        </w:rPr>
      </w:pPr>
      <w:r w:rsidRPr="000A7D6E">
        <w:rPr>
          <w:rFonts w:ascii="Times New Roman" w:eastAsia="Calibri" w:hAnsi="Times New Roman" w:cs="Times New Roman"/>
          <w:b/>
        </w:rPr>
        <w:t xml:space="preserve">Муниципальное автономное общеобразовательное учреждение </w:t>
      </w:r>
    </w:p>
    <w:p w14:paraId="43429862" w14:textId="77777777" w:rsidR="000A7D6E" w:rsidRDefault="000A7D6E" w:rsidP="000A7D6E">
      <w:pPr>
        <w:spacing w:after="0" w:line="276" w:lineRule="auto"/>
        <w:ind w:firstLine="180"/>
        <w:jc w:val="center"/>
        <w:rPr>
          <w:rFonts w:ascii="Times New Roman" w:eastAsia="Calibri" w:hAnsi="Times New Roman" w:cs="Times New Roman"/>
          <w:b/>
        </w:rPr>
      </w:pPr>
      <w:r w:rsidRPr="000A7D6E">
        <w:rPr>
          <w:rFonts w:ascii="Times New Roman" w:eastAsia="Calibri" w:hAnsi="Times New Roman" w:cs="Times New Roman"/>
          <w:b/>
        </w:rPr>
        <w:t>«Средняя общеобразовательная школа № 15»</w:t>
      </w:r>
    </w:p>
    <w:p w14:paraId="6CDCC3FC" w14:textId="77777777" w:rsidR="000A7D6E" w:rsidRDefault="000A7D6E" w:rsidP="000A7D6E">
      <w:pPr>
        <w:spacing w:after="0" w:line="276" w:lineRule="auto"/>
        <w:ind w:firstLine="180"/>
        <w:jc w:val="center"/>
        <w:rPr>
          <w:rFonts w:ascii="Times New Roman" w:eastAsia="Calibri" w:hAnsi="Times New Roman" w:cs="Times New Roman"/>
          <w:b/>
        </w:rPr>
      </w:pPr>
    </w:p>
    <w:p w14:paraId="6C579953" w14:textId="77777777" w:rsidR="000A7D6E" w:rsidRPr="000A7D6E" w:rsidRDefault="000A7D6E" w:rsidP="000A7D6E">
      <w:pPr>
        <w:spacing w:after="0" w:line="276" w:lineRule="auto"/>
        <w:ind w:firstLine="180"/>
        <w:jc w:val="center"/>
        <w:rPr>
          <w:rFonts w:ascii="Times New Roman" w:eastAsia="Calibri" w:hAnsi="Times New Roman" w:cs="Times New Roman"/>
          <w:b/>
        </w:rPr>
      </w:pPr>
    </w:p>
    <w:tbl>
      <w:tblPr>
        <w:tblW w:w="9905" w:type="dxa"/>
        <w:tblInd w:w="-284" w:type="dxa"/>
        <w:tblLook w:val="04A0" w:firstRow="1" w:lastRow="0" w:firstColumn="1" w:lastColumn="0" w:noHBand="0" w:noVBand="1"/>
      </w:tblPr>
      <w:tblGrid>
        <w:gridCol w:w="3261"/>
        <w:gridCol w:w="3544"/>
        <w:gridCol w:w="3100"/>
      </w:tblGrid>
      <w:tr w:rsidR="000A7D6E" w:rsidRPr="000A7D6E" w14:paraId="7F81B1C3" w14:textId="77777777" w:rsidTr="004D0A3B">
        <w:tc>
          <w:tcPr>
            <w:tcW w:w="3261" w:type="dxa"/>
          </w:tcPr>
          <w:p w14:paraId="77A1EBE0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РАССМОТРЕНО</w:t>
            </w:r>
          </w:p>
          <w:p w14:paraId="19E2F1C7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методический совет</w:t>
            </w:r>
          </w:p>
          <w:p w14:paraId="32622D72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МАОУ «СОШ №15</w:t>
            </w:r>
          </w:p>
          <w:p w14:paraId="7B763332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 xml:space="preserve">протокол №  ___ </w:t>
            </w:r>
          </w:p>
          <w:p w14:paraId="0096FBA1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от «____»  _______202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A7D6E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3544" w:type="dxa"/>
          </w:tcPr>
          <w:p w14:paraId="3B4009B5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</w:tcPr>
          <w:p w14:paraId="22C143C4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УТВЕРЖДАЮ</w:t>
            </w:r>
          </w:p>
          <w:p w14:paraId="6B51816E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 xml:space="preserve">руководитель МАОУ «СОШ 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 w:rsidRPr="000A7D6E">
              <w:rPr>
                <w:rFonts w:ascii="Times New Roman" w:eastAsia="Times New Roman" w:hAnsi="Times New Roman" w:cs="Times New Roman"/>
              </w:rPr>
              <w:t>15»</w:t>
            </w:r>
          </w:p>
          <w:p w14:paraId="30DF40E3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____________/С.В. Комарова</w:t>
            </w:r>
          </w:p>
          <w:p w14:paraId="7FC91BE7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приказ № _____</w:t>
            </w:r>
          </w:p>
          <w:p w14:paraId="61406C25" w14:textId="77777777" w:rsidR="000A7D6E" w:rsidRPr="000A7D6E" w:rsidRDefault="000A7D6E" w:rsidP="000A7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7D6E">
              <w:rPr>
                <w:rFonts w:ascii="Times New Roman" w:eastAsia="Times New Roman" w:hAnsi="Times New Roman" w:cs="Times New Roman"/>
              </w:rPr>
              <w:t>от «___ » ___________202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A7D6E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2D8D7C61" w14:textId="77777777" w:rsidR="000A7D6E" w:rsidRPr="000A7D6E" w:rsidRDefault="000A7D6E" w:rsidP="000A7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27E95681" w14:textId="77777777" w:rsidR="000A7D6E" w:rsidRPr="000A7D6E" w:rsidRDefault="000A7D6E" w:rsidP="000A7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3DA84E5B" w14:textId="77777777" w:rsidR="000A7D6E" w:rsidRPr="000A7D6E" w:rsidRDefault="000A7D6E" w:rsidP="000A7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7CD2DB70" w14:textId="77777777" w:rsidR="000A7D6E" w:rsidRPr="000A7D6E" w:rsidRDefault="000A7D6E" w:rsidP="000A7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4039447C" w14:textId="77777777" w:rsidR="000A7D6E" w:rsidRDefault="000A7D6E" w:rsidP="000A7D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Рабочая программа</w:t>
      </w:r>
    </w:p>
    <w:p w14:paraId="700518FE" w14:textId="77777777" w:rsidR="000A7D6E" w:rsidRDefault="000A7D6E" w:rsidP="000A7D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курса</w:t>
      </w:r>
    </w:p>
    <w:p w14:paraId="0E9CC136" w14:textId="77777777" w:rsidR="000A7D6E" w:rsidRPr="000A7D6E" w:rsidRDefault="000A7D6E" w:rsidP="000A7D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«Текст как основа изучения языка»</w:t>
      </w:r>
    </w:p>
    <w:p w14:paraId="2EACEEB0" w14:textId="77777777" w:rsidR="000A7D6E" w:rsidRDefault="000A7D6E" w:rsidP="000A7D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(предметная область: русский язык и литература)</w:t>
      </w:r>
    </w:p>
    <w:p w14:paraId="3B4DA703" w14:textId="77777777" w:rsidR="000A7D6E" w:rsidRPr="000A7D6E" w:rsidRDefault="000A7D6E" w:rsidP="000A7D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10 класс</w:t>
      </w:r>
    </w:p>
    <w:p w14:paraId="2D0CE619" w14:textId="77777777" w:rsidR="000A7D6E" w:rsidRPr="000A7D6E" w:rsidRDefault="000A7D6E" w:rsidP="000A7D6E">
      <w:pPr>
        <w:suppressAutoHyphens/>
        <w:autoSpaceDE w:val="0"/>
        <w:spacing w:after="0" w:line="413" w:lineRule="exact"/>
        <w:jc w:val="both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14:paraId="62E415E9" w14:textId="77777777" w:rsidR="000A7D6E" w:rsidRDefault="000A7D6E" w:rsidP="000A7D6E">
      <w:pPr>
        <w:spacing w:after="200" w:line="276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0A7D6E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Программа разработана </w:t>
      </w:r>
    </w:p>
    <w:p w14:paraId="63297AC3" w14:textId="77777777" w:rsidR="000A7D6E" w:rsidRDefault="000A7D6E" w:rsidP="000A7D6E">
      <w:pPr>
        <w:spacing w:after="200" w:line="276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0A7D6E">
        <w:rPr>
          <w:rFonts w:ascii="Times New Roman" w:eastAsia="Calibri" w:hAnsi="Times New Roman" w:cs="Times New Roman"/>
          <w:bCs/>
          <w:sz w:val="28"/>
          <w:szCs w:val="28"/>
        </w:rPr>
        <w:t xml:space="preserve">Агеевой Олесей Владимировной, </w:t>
      </w:r>
    </w:p>
    <w:p w14:paraId="495772FD" w14:textId="77777777" w:rsidR="000A7D6E" w:rsidRDefault="000A7D6E" w:rsidP="000A7D6E">
      <w:pPr>
        <w:spacing w:after="200" w:line="276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0A7D6E">
        <w:rPr>
          <w:rFonts w:ascii="Times New Roman" w:eastAsia="Calibri" w:hAnsi="Times New Roman" w:cs="Times New Roman"/>
          <w:bCs/>
          <w:sz w:val="28"/>
          <w:szCs w:val="28"/>
        </w:rPr>
        <w:t xml:space="preserve">учителем русского языка и литературы </w:t>
      </w:r>
    </w:p>
    <w:p w14:paraId="3AE3402F" w14:textId="77777777" w:rsidR="000A7D6E" w:rsidRPr="000A7D6E" w:rsidRDefault="000A7D6E" w:rsidP="000A7D6E">
      <w:pPr>
        <w:spacing w:after="200" w:line="276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0A7D6E">
        <w:rPr>
          <w:rFonts w:ascii="Times New Roman" w:eastAsia="Calibri" w:hAnsi="Times New Roman" w:cs="Times New Roman"/>
          <w:bCs/>
          <w:sz w:val="28"/>
          <w:szCs w:val="28"/>
        </w:rPr>
        <w:t xml:space="preserve">МАОУ «СОШ № 15» </w:t>
      </w:r>
    </w:p>
    <w:p w14:paraId="3B22109C" w14:textId="77777777" w:rsidR="000A7D6E" w:rsidRPr="000A7D6E" w:rsidRDefault="000A7D6E" w:rsidP="000A7D6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4E3F9BB" w14:textId="77777777" w:rsidR="000A7D6E" w:rsidRPr="000A7D6E" w:rsidRDefault="000A7D6E" w:rsidP="000A7D6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8F0323B" w14:textId="77777777" w:rsidR="000A7D6E" w:rsidRPr="000A7D6E" w:rsidRDefault="000A7D6E" w:rsidP="000A7D6E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14:paraId="11C3DD39" w14:textId="77777777" w:rsidR="000A7D6E" w:rsidRPr="000A7D6E" w:rsidRDefault="000A7D6E" w:rsidP="000A7D6E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220A9ABE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BDF25FF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AC1593E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6895C71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4EAC2860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D95D619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8435426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A001232" w14:textId="77777777" w:rsidR="000A7D6E" w:rsidRPr="000A7D6E" w:rsidRDefault="000A7D6E" w:rsidP="000A7D6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FC6BA37" w14:textId="77777777" w:rsidR="000A7D6E" w:rsidRPr="000A7D6E" w:rsidRDefault="000A7D6E" w:rsidP="000A7D6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A7D6E">
        <w:rPr>
          <w:rFonts w:ascii="Times New Roman" w:eastAsia="Calibri" w:hAnsi="Times New Roman" w:cs="Times New Roman"/>
          <w:b/>
        </w:rPr>
        <w:t>Губахинский муниципальный округ</w:t>
      </w:r>
    </w:p>
    <w:p w14:paraId="45E2B6B5" w14:textId="77777777" w:rsidR="000A7D6E" w:rsidRPr="000A7D6E" w:rsidRDefault="000A7D6E" w:rsidP="000A7D6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A7D6E">
        <w:rPr>
          <w:rFonts w:ascii="Times New Roman" w:eastAsia="Calibri" w:hAnsi="Times New Roman" w:cs="Times New Roman"/>
          <w:b/>
        </w:rPr>
        <w:t>202</w:t>
      </w:r>
      <w:r>
        <w:rPr>
          <w:rFonts w:ascii="Times New Roman" w:eastAsia="Calibri" w:hAnsi="Times New Roman" w:cs="Times New Roman"/>
          <w:b/>
        </w:rPr>
        <w:t>6</w:t>
      </w:r>
      <w:r w:rsidRPr="000A7D6E">
        <w:rPr>
          <w:rFonts w:ascii="Times New Roman" w:eastAsia="Calibri" w:hAnsi="Times New Roman" w:cs="Times New Roman"/>
          <w:b/>
        </w:rPr>
        <w:t>-202</w:t>
      </w:r>
      <w:r>
        <w:rPr>
          <w:rFonts w:ascii="Times New Roman" w:eastAsia="Calibri" w:hAnsi="Times New Roman" w:cs="Times New Roman"/>
          <w:b/>
        </w:rPr>
        <w:t>7</w:t>
      </w:r>
      <w:r w:rsidRPr="000A7D6E">
        <w:rPr>
          <w:rFonts w:ascii="Times New Roman" w:eastAsia="Calibri" w:hAnsi="Times New Roman" w:cs="Times New Roman"/>
          <w:b/>
        </w:rPr>
        <w:t xml:space="preserve"> учебный год</w:t>
      </w:r>
    </w:p>
    <w:p w14:paraId="258818B8" w14:textId="77777777" w:rsidR="000A7D6E" w:rsidRPr="009234F5" w:rsidRDefault="000A7D6E" w:rsidP="000A7D6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234F5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Пояснительная записка</w:t>
      </w:r>
    </w:p>
    <w:p w14:paraId="712911F3" w14:textId="77777777" w:rsidR="00815019" w:rsidRPr="00FC0A75" w:rsidRDefault="004E7233" w:rsidP="004E72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Курс по русскому языку «Текст как основа изучения языка» </w:t>
      </w:r>
      <w:r w:rsidR="00815019" w:rsidRPr="00FC0A75">
        <w:rPr>
          <w:rFonts w:ascii="Times New Roman" w:hAnsi="Times New Roman" w:cs="Times New Roman"/>
          <w:sz w:val="24"/>
          <w:szCs w:val="24"/>
        </w:rPr>
        <w:t xml:space="preserve">разработан 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для обучающихся 10 класса </w:t>
      </w:r>
      <w:r w:rsidR="00815019" w:rsidRPr="00FC0A75">
        <w:rPr>
          <w:rFonts w:ascii="Times New Roman" w:hAnsi="Times New Roman" w:cs="Times New Roman"/>
          <w:sz w:val="24"/>
          <w:szCs w:val="24"/>
        </w:rPr>
        <w:t>общеобразовательной школы.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</w:t>
      </w:r>
      <w:r w:rsidR="00815019" w:rsidRPr="00FC0A75">
        <w:rPr>
          <w:rFonts w:ascii="Times New Roman" w:hAnsi="Times New Roman" w:cs="Times New Roman"/>
          <w:sz w:val="24"/>
          <w:szCs w:val="24"/>
        </w:rPr>
        <w:t>Занятия курса рассчитаны на 1 учебный год (34 часа, 1 час в неделю)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27F94" w14:textId="77777777" w:rsidR="00815019" w:rsidRPr="00FC0A75" w:rsidRDefault="004E7233" w:rsidP="004E7233">
      <w:p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  </w:t>
      </w:r>
      <w:r w:rsidR="00815019" w:rsidRPr="00FC0A75">
        <w:rPr>
          <w:rFonts w:ascii="Times New Roman" w:hAnsi="Times New Roman" w:cs="Times New Roman"/>
          <w:sz w:val="24"/>
          <w:szCs w:val="24"/>
        </w:rPr>
        <w:t>Занятия данного к</w:t>
      </w:r>
      <w:r w:rsidR="000A7D6E" w:rsidRPr="00FC0A75">
        <w:rPr>
          <w:rFonts w:ascii="Times New Roman" w:hAnsi="Times New Roman" w:cs="Times New Roman"/>
          <w:sz w:val="24"/>
          <w:szCs w:val="24"/>
        </w:rPr>
        <w:t>урс</w:t>
      </w:r>
      <w:r w:rsidR="00815019" w:rsidRPr="00FC0A75">
        <w:rPr>
          <w:rFonts w:ascii="Times New Roman" w:hAnsi="Times New Roman" w:cs="Times New Roman"/>
          <w:sz w:val="24"/>
          <w:szCs w:val="24"/>
        </w:rPr>
        <w:t>а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</w:t>
      </w:r>
      <w:r w:rsidR="00815019" w:rsidRPr="00FC0A75">
        <w:rPr>
          <w:rFonts w:ascii="Times New Roman" w:hAnsi="Times New Roman" w:cs="Times New Roman"/>
          <w:sz w:val="24"/>
          <w:szCs w:val="24"/>
        </w:rPr>
        <w:t>дадут возможность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обучающимся развить культуру читательского восприятия художественного текста, совершенствовать речевую культуру, удовлетворить свои познавательные потребности и получить дополнительную подготовку к экзаменам по русскому языку и литературе в формате ЕГЭ. </w:t>
      </w:r>
    </w:p>
    <w:p w14:paraId="2805249D" w14:textId="77777777" w:rsidR="009C71D0" w:rsidRPr="00FC0A75" w:rsidRDefault="004E7233" w:rsidP="004E7233">
      <w:p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  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Курс необходим и актуален в современных </w:t>
      </w:r>
      <w:r w:rsidR="00815019" w:rsidRPr="00FC0A75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0A7D6E" w:rsidRPr="00FC0A75">
        <w:rPr>
          <w:rFonts w:ascii="Times New Roman" w:hAnsi="Times New Roman" w:cs="Times New Roman"/>
          <w:sz w:val="24"/>
          <w:szCs w:val="24"/>
        </w:rPr>
        <w:t>условиях</w:t>
      </w:r>
      <w:r w:rsidR="00815019" w:rsidRPr="00FC0A75">
        <w:rPr>
          <w:rFonts w:ascii="Times New Roman" w:hAnsi="Times New Roman" w:cs="Times New Roman"/>
          <w:sz w:val="24"/>
          <w:szCs w:val="24"/>
        </w:rPr>
        <w:t>: практико-ориентированный подход в обучении, систематизация знаний, работа в формате ЕГЭ</w:t>
      </w:r>
      <w:r w:rsidR="009C71D0" w:rsidRPr="00FC0A75">
        <w:rPr>
          <w:rFonts w:ascii="Times New Roman" w:hAnsi="Times New Roman" w:cs="Times New Roman"/>
          <w:sz w:val="24"/>
          <w:szCs w:val="24"/>
        </w:rPr>
        <w:t>, исследовательская деятельность</w:t>
      </w:r>
      <w:r w:rsidR="00815019" w:rsidRPr="00FC0A75">
        <w:rPr>
          <w:rFonts w:ascii="Times New Roman" w:hAnsi="Times New Roman" w:cs="Times New Roman"/>
          <w:sz w:val="24"/>
          <w:szCs w:val="24"/>
        </w:rPr>
        <w:t xml:space="preserve"> направлены на формирование лингвистически развитой личности, способной успешно пройти итоговую аттестацию, а также </w:t>
      </w:r>
      <w:r w:rsidR="009C71D0" w:rsidRPr="00FC0A75">
        <w:rPr>
          <w:rFonts w:ascii="Times New Roman" w:hAnsi="Times New Roman" w:cs="Times New Roman"/>
          <w:sz w:val="24"/>
          <w:szCs w:val="24"/>
        </w:rPr>
        <w:t>расширить свой кругозор.</w:t>
      </w:r>
    </w:p>
    <w:p w14:paraId="685A5853" w14:textId="77777777" w:rsidR="009C71D0" w:rsidRPr="00FC0A75" w:rsidRDefault="000A7D6E" w:rsidP="004E72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</w:rPr>
        <w:t>Цели курса:</w:t>
      </w:r>
    </w:p>
    <w:p w14:paraId="6CFB5851" w14:textId="77777777" w:rsidR="009C71D0" w:rsidRPr="00FC0A75" w:rsidRDefault="000A7D6E" w:rsidP="004E723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Важнейшей целью курса является повышение лингвистической и коммуникативной компетенции </w:t>
      </w:r>
      <w:r w:rsidR="009C71D0" w:rsidRPr="00FC0A75">
        <w:rPr>
          <w:rFonts w:ascii="Times New Roman" w:hAnsi="Times New Roman" w:cs="Times New Roman"/>
          <w:sz w:val="24"/>
          <w:szCs w:val="24"/>
        </w:rPr>
        <w:t>обучающихся</w:t>
      </w:r>
      <w:r w:rsidRPr="00FC0A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781869" w14:textId="77777777" w:rsidR="009C71D0" w:rsidRPr="00FC0A75" w:rsidRDefault="000A7D6E" w:rsidP="004E72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</w:rPr>
        <w:t xml:space="preserve">Задачи курса: </w:t>
      </w:r>
    </w:p>
    <w:p w14:paraId="774D26B8" w14:textId="77777777" w:rsidR="009C71D0" w:rsidRPr="00FC0A75" w:rsidRDefault="009C71D0" w:rsidP="004E723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формировать умение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анализировать текст в единстве формы и содержания; </w:t>
      </w:r>
    </w:p>
    <w:p w14:paraId="65D351FC" w14:textId="77777777" w:rsidR="009C71D0" w:rsidRPr="00FC0A75" w:rsidRDefault="00A53BA1" w:rsidP="004E723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способствовать изучению и закреплению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норм</w:t>
      </w:r>
      <w:r w:rsidRPr="00FC0A75">
        <w:rPr>
          <w:rFonts w:ascii="Times New Roman" w:hAnsi="Times New Roman" w:cs="Times New Roman"/>
          <w:sz w:val="24"/>
          <w:szCs w:val="24"/>
        </w:rPr>
        <w:t xml:space="preserve"> русского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 литературного языка</w:t>
      </w:r>
      <w:r w:rsidR="009C71D0" w:rsidRPr="00FC0A75">
        <w:rPr>
          <w:rFonts w:ascii="Times New Roman" w:hAnsi="Times New Roman" w:cs="Times New Roman"/>
          <w:sz w:val="24"/>
          <w:szCs w:val="24"/>
        </w:rPr>
        <w:t>;</w:t>
      </w:r>
    </w:p>
    <w:p w14:paraId="76FD2090" w14:textId="77777777" w:rsidR="009C71D0" w:rsidRPr="00FC0A75" w:rsidRDefault="00A53BA1" w:rsidP="004E723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способствовать воспитанию личности</w:t>
      </w:r>
      <w:r w:rsidR="000A7D6E" w:rsidRPr="00FC0A75">
        <w:rPr>
          <w:rFonts w:ascii="Times New Roman" w:hAnsi="Times New Roman" w:cs="Times New Roman"/>
          <w:sz w:val="24"/>
          <w:szCs w:val="24"/>
        </w:rPr>
        <w:t>, бережно</w:t>
      </w:r>
      <w:r w:rsidR="004E7233" w:rsidRPr="00FC0A75">
        <w:rPr>
          <w:rFonts w:ascii="Times New Roman" w:hAnsi="Times New Roman" w:cs="Times New Roman"/>
          <w:sz w:val="24"/>
          <w:szCs w:val="24"/>
        </w:rPr>
        <w:t xml:space="preserve"> </w:t>
      </w:r>
      <w:r w:rsidR="000A7D6E" w:rsidRPr="00FC0A75">
        <w:rPr>
          <w:rFonts w:ascii="Times New Roman" w:hAnsi="Times New Roman" w:cs="Times New Roman"/>
          <w:sz w:val="24"/>
          <w:szCs w:val="24"/>
        </w:rPr>
        <w:t>относящейся к слову</w:t>
      </w:r>
      <w:r w:rsidR="004E7233" w:rsidRPr="00FC0A75">
        <w:rPr>
          <w:rFonts w:ascii="Times New Roman" w:hAnsi="Times New Roman" w:cs="Times New Roman"/>
          <w:sz w:val="24"/>
          <w:szCs w:val="24"/>
        </w:rPr>
        <w:t xml:space="preserve"> 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как </w:t>
      </w:r>
      <w:r w:rsidR="009C71D0" w:rsidRPr="00FC0A75">
        <w:rPr>
          <w:rFonts w:ascii="Times New Roman" w:hAnsi="Times New Roman" w:cs="Times New Roman"/>
          <w:sz w:val="24"/>
          <w:szCs w:val="24"/>
        </w:rPr>
        <w:t xml:space="preserve">к 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неотъемлемой части русской национальной культуры. </w:t>
      </w:r>
    </w:p>
    <w:p w14:paraId="67D7235B" w14:textId="77777777" w:rsidR="009C71D0" w:rsidRPr="00FC0A75" w:rsidRDefault="000A7D6E" w:rsidP="004E72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</w:rPr>
        <w:t xml:space="preserve">Формы обучения: </w:t>
      </w:r>
    </w:p>
    <w:p w14:paraId="43743B64" w14:textId="5B085231" w:rsidR="009C71D0" w:rsidRPr="00FC0A75" w:rsidRDefault="000A7D6E" w:rsidP="004E7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лекции, индивидуальные консультации, работа в группе</w:t>
      </w:r>
      <w:r w:rsidR="00980667" w:rsidRPr="00FC0A75">
        <w:rPr>
          <w:rFonts w:ascii="Times New Roman" w:hAnsi="Times New Roman" w:cs="Times New Roman"/>
          <w:sz w:val="24"/>
          <w:szCs w:val="24"/>
        </w:rPr>
        <w:t>/ в паре</w:t>
      </w:r>
      <w:r w:rsidRPr="00FC0A75">
        <w:rPr>
          <w:rFonts w:ascii="Times New Roman" w:hAnsi="Times New Roman" w:cs="Times New Roman"/>
          <w:sz w:val="24"/>
          <w:szCs w:val="24"/>
        </w:rPr>
        <w:t>;</w:t>
      </w:r>
    </w:p>
    <w:p w14:paraId="5D17434B" w14:textId="77777777" w:rsidR="009C71D0" w:rsidRPr="00FC0A75" w:rsidRDefault="000A7D6E" w:rsidP="004E7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семинарские занятия; проектно-исследовательская деятельность. </w:t>
      </w:r>
    </w:p>
    <w:p w14:paraId="607D7786" w14:textId="17BB13CE" w:rsidR="009C71D0" w:rsidRPr="00FC0A75" w:rsidRDefault="00A53BA1" w:rsidP="004E7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п</w:t>
      </w:r>
      <w:r w:rsidR="009C71D0" w:rsidRPr="00FC0A75">
        <w:rPr>
          <w:rFonts w:ascii="Times New Roman" w:hAnsi="Times New Roman" w:cs="Times New Roman"/>
          <w:sz w:val="24"/>
          <w:szCs w:val="24"/>
        </w:rPr>
        <w:t>рактическ</w:t>
      </w:r>
      <w:r w:rsidRPr="00FC0A75">
        <w:rPr>
          <w:rFonts w:ascii="Times New Roman" w:hAnsi="Times New Roman" w:cs="Times New Roman"/>
          <w:sz w:val="24"/>
          <w:szCs w:val="24"/>
        </w:rPr>
        <w:t>ие</w:t>
      </w:r>
      <w:r w:rsidR="009C71D0" w:rsidRPr="00FC0A75">
        <w:rPr>
          <w:rFonts w:ascii="Times New Roman" w:hAnsi="Times New Roman" w:cs="Times New Roman"/>
          <w:sz w:val="24"/>
          <w:szCs w:val="24"/>
        </w:rPr>
        <w:t xml:space="preserve"> </w:t>
      </w:r>
      <w:r w:rsidR="004E7233" w:rsidRPr="00FC0A75">
        <w:rPr>
          <w:rFonts w:ascii="Times New Roman" w:hAnsi="Times New Roman" w:cs="Times New Roman"/>
          <w:sz w:val="24"/>
          <w:szCs w:val="24"/>
        </w:rPr>
        <w:t xml:space="preserve">и творческие </w:t>
      </w:r>
      <w:r w:rsidR="009C71D0" w:rsidRPr="00FC0A75">
        <w:rPr>
          <w:rFonts w:ascii="Times New Roman" w:hAnsi="Times New Roman" w:cs="Times New Roman"/>
          <w:sz w:val="24"/>
          <w:szCs w:val="24"/>
        </w:rPr>
        <w:t>работ</w:t>
      </w:r>
      <w:r w:rsidRPr="00FC0A75">
        <w:rPr>
          <w:rFonts w:ascii="Times New Roman" w:hAnsi="Times New Roman" w:cs="Times New Roman"/>
          <w:sz w:val="24"/>
          <w:szCs w:val="24"/>
        </w:rPr>
        <w:t>ы</w:t>
      </w:r>
      <w:r w:rsidR="00FC0A75">
        <w:rPr>
          <w:rFonts w:ascii="Times New Roman" w:hAnsi="Times New Roman" w:cs="Times New Roman"/>
          <w:sz w:val="24"/>
          <w:szCs w:val="24"/>
        </w:rPr>
        <w:t xml:space="preserve"> др.</w:t>
      </w:r>
      <w:bookmarkStart w:id="0" w:name="_GoBack"/>
      <w:bookmarkEnd w:id="0"/>
    </w:p>
    <w:p w14:paraId="485F435E" w14:textId="77777777" w:rsidR="00A53BA1" w:rsidRPr="00FC0A75" w:rsidRDefault="004E7233" w:rsidP="004E7233">
      <w:p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  </w:t>
      </w:r>
      <w:r w:rsidR="000A7D6E" w:rsidRPr="00FC0A75">
        <w:rPr>
          <w:rFonts w:ascii="Times New Roman" w:hAnsi="Times New Roman" w:cs="Times New Roman"/>
          <w:sz w:val="24"/>
          <w:szCs w:val="24"/>
        </w:rPr>
        <w:t>Практическая направленность курса проявляется в том, что теоретический материал постигается учащимися путем выполнения заданий, содержащих:</w:t>
      </w:r>
    </w:p>
    <w:p w14:paraId="09A85860" w14:textId="77777777" w:rsidR="00A53BA1" w:rsidRPr="00FC0A75" w:rsidRDefault="000A7D6E" w:rsidP="004E7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примеры из литературных произведений, в которых использованы изобразительные возможности лексики</w:t>
      </w:r>
      <w:r w:rsidR="00A53BA1" w:rsidRPr="00FC0A75">
        <w:rPr>
          <w:rFonts w:ascii="Times New Roman" w:hAnsi="Times New Roman" w:cs="Times New Roman"/>
          <w:sz w:val="24"/>
          <w:szCs w:val="24"/>
        </w:rPr>
        <w:t>, синтаксиса</w:t>
      </w:r>
      <w:r w:rsidRPr="00FC0A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A530B95" w14:textId="77777777" w:rsidR="00A53BA1" w:rsidRPr="00FC0A75" w:rsidRDefault="000A7D6E" w:rsidP="004E7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лингвистические справки о происхождении терминов</w:t>
      </w:r>
      <w:r w:rsidR="00A53BA1" w:rsidRPr="00FC0A75">
        <w:rPr>
          <w:rFonts w:ascii="Times New Roman" w:hAnsi="Times New Roman" w:cs="Times New Roman"/>
          <w:sz w:val="24"/>
          <w:szCs w:val="24"/>
        </w:rPr>
        <w:t>, понятий, норм</w:t>
      </w:r>
      <w:r w:rsidRPr="00FC0A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F00926" w14:textId="77777777" w:rsidR="00A53BA1" w:rsidRPr="00FC0A75" w:rsidRDefault="00A53BA1" w:rsidP="004E7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тексты и тестовые материалы, используемые в экзаменационных КИМах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9BF595" w14:textId="77777777" w:rsidR="000A7D6E" w:rsidRPr="00FC0A75" w:rsidRDefault="004E7233" w:rsidP="004E7233">
      <w:p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  </w:t>
      </w:r>
      <w:r w:rsidR="00A53BA1" w:rsidRPr="00FC0A75">
        <w:rPr>
          <w:rFonts w:ascii="Times New Roman" w:hAnsi="Times New Roman" w:cs="Times New Roman"/>
          <w:sz w:val="24"/>
          <w:szCs w:val="24"/>
        </w:rPr>
        <w:t>К</w:t>
      </w:r>
      <w:r w:rsidR="000A7D6E" w:rsidRPr="00FC0A75">
        <w:rPr>
          <w:rFonts w:ascii="Times New Roman" w:hAnsi="Times New Roman" w:cs="Times New Roman"/>
          <w:sz w:val="24"/>
          <w:szCs w:val="24"/>
        </w:rPr>
        <w:t xml:space="preserve">аждое учебное занятие предусматривает двусторонний подход (теоретическая и практическая часть). </w:t>
      </w:r>
    </w:p>
    <w:p w14:paraId="4F293BDB" w14:textId="77777777" w:rsidR="004E7233" w:rsidRPr="00FC0A75" w:rsidRDefault="004E7233" w:rsidP="004E7233">
      <w:pPr>
        <w:jc w:val="both"/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  Промежуточный и итоговый контроль осуществляется в формате ЕГЭ.</w:t>
      </w:r>
    </w:p>
    <w:p w14:paraId="7BEA1B85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</w:p>
    <w:p w14:paraId="5F2EAAC9" w14:textId="4DBF984F" w:rsidR="004E7233" w:rsidRPr="00FC0A75" w:rsidRDefault="004E7233" w:rsidP="00FC0A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учебного курса</w:t>
      </w:r>
    </w:p>
    <w:p w14:paraId="1C5AC966" w14:textId="77777777" w:rsidR="004E7233" w:rsidRPr="00FC0A75" w:rsidRDefault="004E7233" w:rsidP="004E72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Личностные:  </w:t>
      </w:r>
    </w:p>
    <w:p w14:paraId="61ED0281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- осознание себя как языковой личности; понимание зависимости успешной социализации человека, способности его адаптироваться в изменяющейся социокультурной среде, </w:t>
      </w:r>
      <w:r w:rsidRPr="00FC0A75">
        <w:rPr>
          <w:rFonts w:ascii="Times New Roman" w:hAnsi="Times New Roman" w:cs="Times New Roman"/>
          <w:sz w:val="24"/>
          <w:szCs w:val="24"/>
        </w:rPr>
        <w:lastRenderedPageBreak/>
        <w:t>готовности к самообразованию от уровня владения русским языком; понимание роли родного языка для самореализации, самовыражения личности в различных областях человеческой деятельности;</w:t>
      </w:r>
    </w:p>
    <w:p w14:paraId="5C85EE65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- представление о речевом идеале; стремление к речевому</w:t>
      </w:r>
      <w:r w:rsidR="009234F5" w:rsidRPr="00FC0A75">
        <w:rPr>
          <w:rFonts w:ascii="Times New Roman" w:hAnsi="Times New Roman" w:cs="Times New Roman"/>
          <w:sz w:val="24"/>
          <w:szCs w:val="24"/>
        </w:rPr>
        <w:t xml:space="preserve"> </w:t>
      </w:r>
      <w:r w:rsidRPr="00FC0A75">
        <w:rPr>
          <w:rFonts w:ascii="Times New Roman" w:hAnsi="Times New Roman" w:cs="Times New Roman"/>
          <w:sz w:val="24"/>
          <w:szCs w:val="24"/>
        </w:rPr>
        <w:t xml:space="preserve">самосовершенствованию; способность анализировать и оценивать нормативный, этический и коммуникативный аспекты речевого высказывания; </w:t>
      </w:r>
    </w:p>
    <w:p w14:paraId="1917893D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- увеличение продуктивного, рецептивного и потенциального словаря; расширение круга используемых языковых и речевых средств. </w:t>
      </w:r>
    </w:p>
    <w:p w14:paraId="36F895E5" w14:textId="77777777" w:rsidR="004E7233" w:rsidRPr="00FC0A75" w:rsidRDefault="004E7233" w:rsidP="004E72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Метапредметные: </w:t>
      </w:r>
    </w:p>
    <w:p w14:paraId="799B3686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- владение всеми видами речевой деятельности в разных коммуникативных условиях:</w:t>
      </w:r>
    </w:p>
    <w:p w14:paraId="5287A5B2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- способность пользоваться русским языком как средством получения знаний в разных областях современной науки, совершенствовать умение применять полученные знания, умения и навыки анализа языковых явлений на межпредметном уровне;</w:t>
      </w:r>
    </w:p>
    <w:p w14:paraId="38EC709C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- готовность к получению высшего образования по избранному профилю, подготовка к формам учебно-познавательной деятельности в вузе;</w:t>
      </w:r>
    </w:p>
    <w:p w14:paraId="61A8ED6E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- овладение социальными нормами речевого поведения в различных ситуациях неформального межличностного и межкультурного общения, а также в процессе индивидуальной, групповой, проектной деятельности. </w:t>
      </w:r>
    </w:p>
    <w:p w14:paraId="28A99038" w14:textId="77777777" w:rsidR="004E7233" w:rsidRPr="00FC0A75" w:rsidRDefault="004E7233" w:rsidP="004E72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0A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Предметные: </w:t>
      </w:r>
    </w:p>
    <w:p w14:paraId="0C0E8678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- владение всеми видами речевой деятельности; </w:t>
      </w:r>
    </w:p>
    <w:p w14:paraId="24496012" w14:textId="77777777" w:rsidR="009234F5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- адекватное понимание содержания устного и письменного высказывания, основной и дополнительной, явной и скрытой (подтекстовой) информации; </w:t>
      </w:r>
    </w:p>
    <w:p w14:paraId="2DF7480A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- осознанное использование разных видов чтения (поисковое, просмотровое, ознакомительное, изучающее, реферативное) и аудирования (с полным пониманием аудиотекста, с пониманием основного содержания, с выборочным извлечением информации) в зависимости от коммуникативной задачи;</w:t>
      </w:r>
    </w:p>
    <w:p w14:paraId="029375A3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- способность извлекать необходимую информацию из различных источников: учебно-научных текстов, средств массовой информации, в том числе представленных в электронном виде на различных информационных носителях, официально-деловых текстов, справочной литературы;</w:t>
      </w:r>
    </w:p>
    <w:p w14:paraId="6E14A50F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 xml:space="preserve"> - владение умениями информационной переработки прочитанных и прослушанных текстов и представление их в виде тезисов, конспектов, аннотаций, рефератов; говорение и письмо; </w:t>
      </w:r>
    </w:p>
    <w:p w14:paraId="290D2F28" w14:textId="77777777" w:rsidR="004E7233" w:rsidRPr="00FC0A75" w:rsidRDefault="004E7233" w:rsidP="004E7233">
      <w:pPr>
        <w:rPr>
          <w:rFonts w:ascii="Times New Roman" w:hAnsi="Times New Roman" w:cs="Times New Roman"/>
          <w:sz w:val="24"/>
          <w:szCs w:val="24"/>
        </w:rPr>
      </w:pPr>
      <w:r w:rsidRPr="00FC0A75">
        <w:rPr>
          <w:rFonts w:ascii="Times New Roman" w:hAnsi="Times New Roman" w:cs="Times New Roman"/>
          <w:sz w:val="24"/>
          <w:szCs w:val="24"/>
        </w:rPr>
        <w:t>- применение в практике речевого общения орфоэпических, лексических, грамматических норм современного русского литературного языка; соблюдение на письме орфографических и пунктуационных норм.</w:t>
      </w:r>
    </w:p>
    <w:p w14:paraId="79D6E1ED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43A63D7B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09A89C45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247FB62B" w14:textId="77777777" w:rsidR="009234F5" w:rsidRPr="00FC0A75" w:rsidRDefault="0044286D" w:rsidP="004428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0A75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B35F5E" w14:paraId="4CC60E55" w14:textId="77777777" w:rsidTr="00B35F5E">
        <w:tc>
          <w:tcPr>
            <w:tcW w:w="1101" w:type="dxa"/>
          </w:tcPr>
          <w:p w14:paraId="527C64D0" w14:textId="77777777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221" w:type="dxa"/>
          </w:tcPr>
          <w:p w14:paraId="09346D90" w14:textId="14EBFC1A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Раздел. </w:t>
            </w:r>
            <w:r w:rsidR="00B35F5E" w:rsidRPr="00FC0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</w:tr>
      <w:tr w:rsidR="005C4ABF" w14:paraId="657889F0" w14:textId="77777777" w:rsidTr="00B35F5E">
        <w:tc>
          <w:tcPr>
            <w:tcW w:w="1101" w:type="dxa"/>
          </w:tcPr>
          <w:p w14:paraId="26418713" w14:textId="5C50A7DC" w:rsidR="005C4ABF" w:rsidRPr="00FC0A75" w:rsidRDefault="005C4ABF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14:paraId="3AE7B0DB" w14:textId="2AB6EBAC" w:rsidR="005C4ABF" w:rsidRPr="00FC0A75" w:rsidRDefault="005C4ABF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Входная диагностика</w:t>
            </w:r>
          </w:p>
        </w:tc>
      </w:tr>
      <w:tr w:rsidR="0091461A" w14:paraId="34AC2C80" w14:textId="77777777" w:rsidTr="00F4089F">
        <w:tc>
          <w:tcPr>
            <w:tcW w:w="9322" w:type="dxa"/>
            <w:gridSpan w:val="2"/>
          </w:tcPr>
          <w:p w14:paraId="1513D3AC" w14:textId="52BBEEEB" w:rsidR="0091461A" w:rsidRPr="00FC0A75" w:rsidRDefault="00FC0A75" w:rsidP="00FC0A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Филологический анализ. Основные сведения о тексте.</w:t>
            </w:r>
          </w:p>
        </w:tc>
      </w:tr>
      <w:tr w:rsidR="00B35F5E" w14:paraId="6D7CE5EB" w14:textId="77777777" w:rsidTr="00B35F5E">
        <w:tc>
          <w:tcPr>
            <w:tcW w:w="1101" w:type="dxa"/>
          </w:tcPr>
          <w:p w14:paraId="7E1A02EC" w14:textId="2F83E925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8221" w:type="dxa"/>
          </w:tcPr>
          <w:p w14:paraId="46EF038E" w14:textId="41122D46" w:rsidR="00B35F5E" w:rsidRPr="00FC0A75" w:rsidRDefault="00B35F5E" w:rsidP="00FC0A7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Текст. </w:t>
            </w:r>
            <w:r w:rsidR="0091461A"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Тема. </w:t>
            </w: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Типы речи.</w:t>
            </w:r>
            <w:r w:rsidR="0091461A"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 Виды информации в тексте.</w:t>
            </w:r>
          </w:p>
        </w:tc>
      </w:tr>
      <w:tr w:rsidR="0091461A" w14:paraId="259B23F5" w14:textId="77777777" w:rsidTr="00B35F5E">
        <w:tc>
          <w:tcPr>
            <w:tcW w:w="1101" w:type="dxa"/>
          </w:tcPr>
          <w:p w14:paraId="410039B6" w14:textId="5AF6FACC" w:rsidR="0091461A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8221" w:type="dxa"/>
          </w:tcPr>
          <w:p w14:paraId="40B2C778" w14:textId="26CE9DBA" w:rsidR="0091461A" w:rsidRPr="00FC0A75" w:rsidRDefault="0091461A" w:rsidP="00FC0A7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Текст. Проблематика. Авторская позиция.</w:t>
            </w:r>
          </w:p>
        </w:tc>
      </w:tr>
      <w:tr w:rsidR="0091461A" w14:paraId="6F35B109" w14:textId="77777777" w:rsidTr="00B35F5E">
        <w:tc>
          <w:tcPr>
            <w:tcW w:w="1101" w:type="dxa"/>
          </w:tcPr>
          <w:p w14:paraId="0D4CAA64" w14:textId="2D30FA89" w:rsidR="0091461A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8221" w:type="dxa"/>
          </w:tcPr>
          <w:p w14:paraId="5131667D" w14:textId="445914FB" w:rsidR="00FC0A75" w:rsidRPr="00FC0A75" w:rsidRDefault="0091461A" w:rsidP="00FC0A7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Текст. </w:t>
            </w: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Функциональные разновидности языка.</w:t>
            </w:r>
          </w:p>
        </w:tc>
      </w:tr>
      <w:tr w:rsidR="00B35F5E" w14:paraId="1FD7C93C" w14:textId="77777777" w:rsidTr="00F370A1">
        <w:tc>
          <w:tcPr>
            <w:tcW w:w="9322" w:type="dxa"/>
            <w:gridSpan w:val="2"/>
          </w:tcPr>
          <w:p w14:paraId="07855B88" w14:textId="026737D7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Лексический аспект анализа текста.</w:t>
            </w:r>
          </w:p>
        </w:tc>
      </w:tr>
      <w:tr w:rsidR="00B35F5E" w14:paraId="574D2E02" w14:textId="77777777" w:rsidTr="00B35F5E">
        <w:tc>
          <w:tcPr>
            <w:tcW w:w="1101" w:type="dxa"/>
          </w:tcPr>
          <w:p w14:paraId="344FB766" w14:textId="249CE002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8221" w:type="dxa"/>
          </w:tcPr>
          <w:p w14:paraId="713B8B29" w14:textId="511D37AB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Изобразительно-выразительные средства.</w:t>
            </w:r>
            <w:r w:rsidR="0091461A"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 Тропы и фигуры.</w:t>
            </w:r>
          </w:p>
        </w:tc>
      </w:tr>
      <w:tr w:rsidR="00B35F5E" w14:paraId="2A413581" w14:textId="77777777" w:rsidTr="00B35F5E">
        <w:tc>
          <w:tcPr>
            <w:tcW w:w="1101" w:type="dxa"/>
          </w:tcPr>
          <w:p w14:paraId="24EEE036" w14:textId="70A9F6FE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8221" w:type="dxa"/>
          </w:tcPr>
          <w:p w14:paraId="7B1C3B0D" w14:textId="1C4E9381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Синонимы. Антонимы. Паронимы. </w:t>
            </w:r>
            <w:r w:rsidR="005C4ABF"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Омонимы. </w:t>
            </w: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Фразеологизмы.</w:t>
            </w:r>
            <w:r w:rsidR="0059193E"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слова.</w:t>
            </w:r>
          </w:p>
        </w:tc>
      </w:tr>
      <w:tr w:rsidR="00B35F5E" w14:paraId="1F40772F" w14:textId="77777777" w:rsidTr="00B35F5E">
        <w:tc>
          <w:tcPr>
            <w:tcW w:w="1101" w:type="dxa"/>
          </w:tcPr>
          <w:p w14:paraId="0A39E639" w14:textId="755B41AF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8221" w:type="dxa"/>
          </w:tcPr>
          <w:p w14:paraId="6A41CA88" w14:textId="1755FD16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Тавталогия. Плеоназм. Лексическая сочетаемость.</w:t>
            </w:r>
          </w:p>
        </w:tc>
      </w:tr>
      <w:tr w:rsidR="0059193E" w14:paraId="2DEA600D" w14:textId="77777777" w:rsidTr="0093140D">
        <w:tc>
          <w:tcPr>
            <w:tcW w:w="9322" w:type="dxa"/>
            <w:gridSpan w:val="2"/>
          </w:tcPr>
          <w:p w14:paraId="4DCF89E8" w14:textId="6C2377DC" w:rsidR="0059193E" w:rsidRPr="00FC0A75" w:rsidRDefault="0059193E" w:rsidP="00FC0A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Морфологический аспект анализа текста</w:t>
            </w:r>
          </w:p>
        </w:tc>
      </w:tr>
      <w:tr w:rsidR="0059193E" w14:paraId="25D5C5B1" w14:textId="77777777" w:rsidTr="00B35F5E">
        <w:tc>
          <w:tcPr>
            <w:tcW w:w="1101" w:type="dxa"/>
          </w:tcPr>
          <w:p w14:paraId="78858AE4" w14:textId="08840325" w:rsidR="0059193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8221" w:type="dxa"/>
          </w:tcPr>
          <w:p w14:paraId="362E35E1" w14:textId="6CD57B14" w:rsidR="0059193E" w:rsidRPr="00FC0A75" w:rsidRDefault="0059193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Система частей речи.</w:t>
            </w:r>
            <w:r w:rsidR="0091461A" w:rsidRPr="00FC0A75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 как средство связи предложений.</w:t>
            </w:r>
          </w:p>
        </w:tc>
      </w:tr>
      <w:tr w:rsidR="0059193E" w14:paraId="430718D5" w14:textId="77777777" w:rsidTr="00B35F5E">
        <w:tc>
          <w:tcPr>
            <w:tcW w:w="1101" w:type="dxa"/>
          </w:tcPr>
          <w:p w14:paraId="5C123BE5" w14:textId="55B9D4EB" w:rsidR="0059193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8221" w:type="dxa"/>
          </w:tcPr>
          <w:p w14:paraId="4290AB44" w14:textId="5D26E36F" w:rsidR="0059193E" w:rsidRPr="00FC0A75" w:rsidRDefault="0059193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Виды грамматических ошибок.</w:t>
            </w:r>
          </w:p>
        </w:tc>
      </w:tr>
      <w:tr w:rsidR="00B35F5E" w14:paraId="7CA4DCFE" w14:textId="77777777" w:rsidTr="00C329FA">
        <w:tc>
          <w:tcPr>
            <w:tcW w:w="9322" w:type="dxa"/>
            <w:gridSpan w:val="2"/>
          </w:tcPr>
          <w:p w14:paraId="3C950768" w14:textId="58DAF9C6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Орфографический анализ текста.</w:t>
            </w:r>
          </w:p>
        </w:tc>
      </w:tr>
      <w:tr w:rsidR="00B35F5E" w14:paraId="6C575501" w14:textId="77777777" w:rsidTr="00B35F5E">
        <w:tc>
          <w:tcPr>
            <w:tcW w:w="1101" w:type="dxa"/>
          </w:tcPr>
          <w:p w14:paraId="5BBEED6A" w14:textId="27E3E91B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8221" w:type="dxa"/>
          </w:tcPr>
          <w:p w14:paraId="46A6E023" w14:textId="2BE4D8F8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Орфограммы корня</w:t>
            </w:r>
          </w:p>
        </w:tc>
      </w:tr>
      <w:tr w:rsidR="00B35F5E" w14:paraId="35E64D6B" w14:textId="77777777" w:rsidTr="00B35F5E">
        <w:tc>
          <w:tcPr>
            <w:tcW w:w="1101" w:type="dxa"/>
          </w:tcPr>
          <w:p w14:paraId="7202A0E0" w14:textId="33AA104F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8221" w:type="dxa"/>
          </w:tcPr>
          <w:p w14:paraId="69E29E78" w14:textId="0D2D8C60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Орфограммы в приставках</w:t>
            </w:r>
          </w:p>
        </w:tc>
      </w:tr>
      <w:tr w:rsidR="00B35F5E" w14:paraId="4B773850" w14:textId="77777777" w:rsidTr="00B35F5E">
        <w:tc>
          <w:tcPr>
            <w:tcW w:w="1101" w:type="dxa"/>
          </w:tcPr>
          <w:p w14:paraId="0A234D70" w14:textId="556D3B05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8221" w:type="dxa"/>
          </w:tcPr>
          <w:p w14:paraId="075E65E2" w14:textId="017BCAD1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Орфограммы в суффиксах</w:t>
            </w:r>
          </w:p>
        </w:tc>
      </w:tr>
      <w:tr w:rsidR="00B35F5E" w14:paraId="207661AD" w14:textId="77777777" w:rsidTr="00B35F5E">
        <w:tc>
          <w:tcPr>
            <w:tcW w:w="1101" w:type="dxa"/>
          </w:tcPr>
          <w:p w14:paraId="304426FF" w14:textId="52027DB7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8221" w:type="dxa"/>
          </w:tcPr>
          <w:p w14:paraId="4198DD80" w14:textId="467789A2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Орфограммы в окончаниях</w:t>
            </w:r>
          </w:p>
        </w:tc>
      </w:tr>
      <w:tr w:rsidR="00B35F5E" w14:paraId="085C31DE" w14:textId="77777777" w:rsidTr="00A265A6">
        <w:tc>
          <w:tcPr>
            <w:tcW w:w="9322" w:type="dxa"/>
            <w:gridSpan w:val="2"/>
          </w:tcPr>
          <w:p w14:paraId="150BFFAC" w14:textId="0E9AA735" w:rsidR="00B35F5E" w:rsidRPr="00FC0A75" w:rsidRDefault="00B35F5E" w:rsidP="00FC0A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Пунктуационный анализ текста.</w:t>
            </w:r>
          </w:p>
        </w:tc>
      </w:tr>
      <w:tr w:rsidR="00B35F5E" w14:paraId="1E62240D" w14:textId="77777777" w:rsidTr="00B35F5E">
        <w:tc>
          <w:tcPr>
            <w:tcW w:w="1101" w:type="dxa"/>
          </w:tcPr>
          <w:p w14:paraId="6D650B89" w14:textId="719B46F1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27-29</w:t>
            </w:r>
          </w:p>
        </w:tc>
        <w:tc>
          <w:tcPr>
            <w:tcW w:w="8221" w:type="dxa"/>
          </w:tcPr>
          <w:p w14:paraId="5878707E" w14:textId="5A3327A9" w:rsidR="00B35F5E" w:rsidRPr="00FC0A75" w:rsidRDefault="0059193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Пунктуация в простом осложненном предложении</w:t>
            </w:r>
          </w:p>
        </w:tc>
      </w:tr>
      <w:tr w:rsidR="00B35F5E" w14:paraId="54B49B21" w14:textId="77777777" w:rsidTr="00B35F5E">
        <w:tc>
          <w:tcPr>
            <w:tcW w:w="1101" w:type="dxa"/>
          </w:tcPr>
          <w:p w14:paraId="360DD386" w14:textId="4462D585" w:rsidR="00B35F5E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30-32</w:t>
            </w:r>
          </w:p>
        </w:tc>
        <w:tc>
          <w:tcPr>
            <w:tcW w:w="8221" w:type="dxa"/>
          </w:tcPr>
          <w:p w14:paraId="4B789C7D" w14:textId="1419611F" w:rsidR="00B35F5E" w:rsidRPr="00FC0A75" w:rsidRDefault="0059193E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Пунктуация в сложном предложении</w:t>
            </w:r>
          </w:p>
        </w:tc>
      </w:tr>
      <w:tr w:rsidR="0091461A" w14:paraId="45715BAE" w14:textId="77777777" w:rsidTr="00B35F5E">
        <w:tc>
          <w:tcPr>
            <w:tcW w:w="1101" w:type="dxa"/>
          </w:tcPr>
          <w:p w14:paraId="47A193BC" w14:textId="65B40A27" w:rsidR="0091461A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21" w:type="dxa"/>
          </w:tcPr>
          <w:p w14:paraId="1CAD7515" w14:textId="00682B0D" w:rsidR="0091461A" w:rsidRPr="00FC0A75" w:rsidRDefault="00FC0A75" w:rsidP="00FC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75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диагностика.</w:t>
            </w:r>
          </w:p>
        </w:tc>
      </w:tr>
    </w:tbl>
    <w:p w14:paraId="2FB03235" w14:textId="77777777" w:rsidR="0044286D" w:rsidRDefault="0044286D" w:rsidP="0044286D">
      <w:pPr>
        <w:rPr>
          <w:rFonts w:ascii="Times New Roman" w:hAnsi="Times New Roman" w:cs="Times New Roman"/>
          <w:sz w:val="28"/>
          <w:szCs w:val="28"/>
        </w:rPr>
      </w:pPr>
    </w:p>
    <w:p w14:paraId="1582E057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58E52F36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6B512100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226BFCE8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23D20628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4B42F702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630AF6B2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36A6E4E1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3BA759E4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p w14:paraId="6E48F7DB" w14:textId="77777777" w:rsidR="009234F5" w:rsidRDefault="009234F5" w:rsidP="004E7233">
      <w:pPr>
        <w:rPr>
          <w:rFonts w:ascii="Times New Roman" w:hAnsi="Times New Roman" w:cs="Times New Roman"/>
          <w:sz w:val="28"/>
          <w:szCs w:val="28"/>
        </w:rPr>
      </w:pPr>
    </w:p>
    <w:sectPr w:rsidR="00923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83BBB"/>
    <w:multiLevelType w:val="hybridMultilevel"/>
    <w:tmpl w:val="6282A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A06A9"/>
    <w:multiLevelType w:val="hybridMultilevel"/>
    <w:tmpl w:val="67EEB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507D1"/>
    <w:multiLevelType w:val="hybridMultilevel"/>
    <w:tmpl w:val="F7B6AD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5468F"/>
    <w:multiLevelType w:val="hybridMultilevel"/>
    <w:tmpl w:val="1B0612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41AC8"/>
    <w:multiLevelType w:val="multilevel"/>
    <w:tmpl w:val="20A25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D6E"/>
    <w:rsid w:val="000A7D6E"/>
    <w:rsid w:val="002528F9"/>
    <w:rsid w:val="0044286D"/>
    <w:rsid w:val="004E7233"/>
    <w:rsid w:val="0059193E"/>
    <w:rsid w:val="005C4ABF"/>
    <w:rsid w:val="00764908"/>
    <w:rsid w:val="00792118"/>
    <w:rsid w:val="00815019"/>
    <w:rsid w:val="008E6526"/>
    <w:rsid w:val="0091461A"/>
    <w:rsid w:val="009234F5"/>
    <w:rsid w:val="00980667"/>
    <w:rsid w:val="009C71D0"/>
    <w:rsid w:val="00A53BA1"/>
    <w:rsid w:val="00B35F5E"/>
    <w:rsid w:val="00CE66B4"/>
    <w:rsid w:val="00DE772B"/>
    <w:rsid w:val="00FC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F71B"/>
  <w15:docId w15:val="{3CC6D53E-0000-4F2C-8E16-F3F2F936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BA1"/>
    <w:pPr>
      <w:ind w:left="720"/>
      <w:contextualSpacing/>
    </w:pPr>
  </w:style>
  <w:style w:type="table" w:styleId="a4">
    <w:name w:val="Table Grid"/>
    <w:basedOn w:val="a1"/>
    <w:uiPriority w:val="39"/>
    <w:rsid w:val="00923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4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2026-10-06T18:05:00Z</dcterms:created>
  <dcterms:modified xsi:type="dcterms:W3CDTF">2026-10-13T16:46:00Z</dcterms:modified>
</cp:coreProperties>
</file>