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8E7" w:rsidRPr="00D1167B" w:rsidRDefault="00D1167B" w:rsidP="00D1167B">
      <w:pPr>
        <w:spacing w:after="0" w:line="408" w:lineRule="auto"/>
        <w:ind w:left="120"/>
        <w:jc w:val="center"/>
        <w:rPr>
          <w:lang w:val="ru-RU"/>
        </w:rPr>
      </w:pPr>
      <w:bookmarkStart w:id="0" w:name="block-10891318"/>
      <w:r>
        <w:rPr>
          <w:rFonts w:ascii="Times New Roman" w:hAnsi="Times New Roman"/>
          <w:b/>
          <w:noProof/>
          <w:color w:val="000000"/>
          <w:sz w:val="28"/>
          <w:lang w:val="ru-RU" w:eastAsia="ru-RU"/>
        </w:rPr>
        <w:drawing>
          <wp:inline distT="0" distB="0" distL="0" distR="0">
            <wp:extent cx="6170879" cy="74828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693" b="14160"/>
                    <a:stretch/>
                  </pic:blipFill>
                  <pic:spPr bwMode="auto">
                    <a:xfrm>
                      <a:off x="0" y="0"/>
                      <a:ext cx="6168701" cy="7480199"/>
                    </a:xfrm>
                    <a:prstGeom prst="rect">
                      <a:avLst/>
                    </a:prstGeom>
                    <a:noFill/>
                    <a:ln>
                      <a:noFill/>
                    </a:ln>
                    <a:extLst>
                      <a:ext uri="{53640926-AAD7-44D8-BBD7-CCE9431645EC}">
                        <a14:shadowObscured xmlns:a14="http://schemas.microsoft.com/office/drawing/2010/main"/>
                      </a:ext>
                    </a:extLst>
                  </pic:spPr>
                </pic:pic>
              </a:graphicData>
            </a:graphic>
          </wp:inline>
        </w:drawing>
      </w:r>
    </w:p>
    <w:p w:rsidR="00FD18E7" w:rsidRPr="00D1167B" w:rsidRDefault="00FD18E7">
      <w:pPr>
        <w:rPr>
          <w:lang w:val="ru-RU"/>
        </w:rPr>
        <w:sectPr w:rsidR="00FD18E7" w:rsidRPr="00D1167B">
          <w:pgSz w:w="11906" w:h="16383"/>
          <w:pgMar w:top="1134" w:right="850" w:bottom="1134" w:left="1701" w:header="720" w:footer="720" w:gutter="0"/>
          <w:cols w:space="720"/>
        </w:sectPr>
      </w:pPr>
      <w:bookmarkStart w:id="1" w:name="_GoBack"/>
      <w:bookmarkEnd w:id="1"/>
    </w:p>
    <w:p w:rsidR="00FD18E7" w:rsidRPr="00DF1C36" w:rsidRDefault="00D635C3">
      <w:pPr>
        <w:spacing w:after="0" w:line="264" w:lineRule="auto"/>
        <w:ind w:left="120"/>
        <w:jc w:val="both"/>
        <w:rPr>
          <w:lang w:val="ru-RU"/>
        </w:rPr>
      </w:pPr>
      <w:bookmarkStart w:id="2" w:name="block-10891320"/>
      <w:bookmarkEnd w:id="0"/>
      <w:r w:rsidRPr="00DF1C36">
        <w:rPr>
          <w:rFonts w:ascii="Times New Roman" w:hAnsi="Times New Roman"/>
          <w:b/>
          <w:color w:val="000000"/>
          <w:sz w:val="28"/>
          <w:lang w:val="ru-RU"/>
        </w:rPr>
        <w:lastRenderedPageBreak/>
        <w:t>ПОЯСНИТЕЛЬНАЯ ЗАПИСКА</w:t>
      </w:r>
    </w:p>
    <w:p w:rsidR="00FD18E7" w:rsidRPr="00DF1C36" w:rsidRDefault="00FD18E7">
      <w:pPr>
        <w:spacing w:after="0" w:line="264" w:lineRule="auto"/>
        <w:ind w:left="120"/>
        <w:jc w:val="both"/>
        <w:rPr>
          <w:lang w:val="ru-RU"/>
        </w:rPr>
      </w:pP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меньше», «равно</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FD18E7" w:rsidRPr="005656A8" w:rsidRDefault="00D635C3">
      <w:pPr>
        <w:spacing w:after="0" w:line="264" w:lineRule="auto"/>
        <w:ind w:firstLine="600"/>
        <w:jc w:val="both"/>
        <w:rPr>
          <w:lang w:val="ru-RU"/>
        </w:rPr>
      </w:pPr>
      <w:bookmarkStart w:id="3" w:name="bc284a2b-8dc7-47b2-bec2-e0e566c832dd"/>
      <w:r w:rsidRPr="005656A8">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3"/>
    </w:p>
    <w:p w:rsidR="00FD18E7" w:rsidRPr="005656A8" w:rsidRDefault="00FD18E7">
      <w:pPr>
        <w:rPr>
          <w:lang w:val="ru-RU"/>
        </w:rPr>
        <w:sectPr w:rsidR="00FD18E7" w:rsidRPr="005656A8">
          <w:pgSz w:w="11906" w:h="16383"/>
          <w:pgMar w:top="1134" w:right="850" w:bottom="1134" w:left="1701" w:header="720" w:footer="720" w:gutter="0"/>
          <w:cols w:space="720"/>
        </w:sectPr>
      </w:pPr>
    </w:p>
    <w:p w:rsidR="00FD18E7" w:rsidRPr="005656A8" w:rsidRDefault="00D635C3">
      <w:pPr>
        <w:spacing w:after="0" w:line="264" w:lineRule="auto"/>
        <w:ind w:left="120"/>
        <w:jc w:val="both"/>
        <w:rPr>
          <w:lang w:val="ru-RU"/>
        </w:rPr>
      </w:pPr>
      <w:bookmarkStart w:id="4" w:name="block-10891313"/>
      <w:bookmarkEnd w:id="2"/>
      <w:r w:rsidRPr="005656A8">
        <w:rPr>
          <w:rFonts w:ascii="Times New Roman" w:hAnsi="Times New Roman"/>
          <w:b/>
          <w:color w:val="000000"/>
          <w:sz w:val="28"/>
          <w:lang w:val="ru-RU"/>
        </w:rPr>
        <w:lastRenderedPageBreak/>
        <w:t>СОДЕРЖАНИЕ ОБУЧЕНИЯ</w:t>
      </w:r>
    </w:p>
    <w:p w:rsidR="00FD18E7" w:rsidRPr="005656A8" w:rsidRDefault="00FD18E7">
      <w:pPr>
        <w:spacing w:after="0" w:line="264" w:lineRule="auto"/>
        <w:ind w:left="120"/>
        <w:jc w:val="both"/>
        <w:rPr>
          <w:lang w:val="ru-RU"/>
        </w:rPr>
      </w:pP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FD18E7" w:rsidRPr="005656A8" w:rsidRDefault="00FD18E7">
      <w:pPr>
        <w:spacing w:after="0" w:line="264" w:lineRule="auto"/>
        <w:ind w:left="120"/>
        <w:jc w:val="both"/>
        <w:rPr>
          <w:lang w:val="ru-RU"/>
        </w:rPr>
      </w:pPr>
    </w:p>
    <w:p w:rsidR="00FD18E7" w:rsidRPr="005656A8" w:rsidRDefault="00D635C3">
      <w:pPr>
        <w:spacing w:after="0" w:line="264" w:lineRule="auto"/>
        <w:ind w:left="120"/>
        <w:jc w:val="both"/>
        <w:rPr>
          <w:lang w:val="ru-RU"/>
        </w:rPr>
      </w:pPr>
      <w:r w:rsidRPr="005656A8">
        <w:rPr>
          <w:rFonts w:ascii="Times New Roman" w:hAnsi="Times New Roman"/>
          <w:b/>
          <w:color w:val="000000"/>
          <w:sz w:val="28"/>
          <w:lang w:val="ru-RU"/>
        </w:rPr>
        <w:t>1 КЛАСС</w:t>
      </w:r>
    </w:p>
    <w:p w:rsidR="00FD18E7" w:rsidRPr="005656A8" w:rsidRDefault="00FD18E7">
      <w:pPr>
        <w:spacing w:after="0" w:line="264" w:lineRule="auto"/>
        <w:ind w:left="120"/>
        <w:jc w:val="both"/>
        <w:rPr>
          <w:lang w:val="ru-RU"/>
        </w:rPr>
      </w:pP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Числа и величины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Арифметические действия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Текстовые задачи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Пространственные отношения и геометрические фигуры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справа», «сверху</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 xml:space="preserve">снизу», «между».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Математическая информация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наблюдать математические объекты (числа, величины) в окружающем мире;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обнаруживать общее и различное в записи арифметических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наблюдать действие измерительных приборов;</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сравнивать два объекта, два числа;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распределять объекты на группы по заданному основанию;</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копировать изученные фигуры, рисовать от руки по собственному замыслу;</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приводить примеры чисел, геометрических фигур;</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соблюдать последовательность при количественном и порядковом счёте.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читать таблицу, извлекать информацию, представленную в табличной форме.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комментировать ход сравнения двух объектов;</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различать и использовать математические знаки;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строить предложения относительно заданного набора объектов.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принимать учебную задачу, удерживать её в процессе деятельности;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действовать в соответствии с предложенным образцом, инструкцией;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Совместная деятельность способствует формированию умений: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FD18E7" w:rsidRPr="005656A8" w:rsidRDefault="00FD18E7">
      <w:pPr>
        <w:spacing w:after="0" w:line="264" w:lineRule="auto"/>
        <w:ind w:left="120"/>
        <w:jc w:val="both"/>
        <w:rPr>
          <w:lang w:val="ru-RU"/>
        </w:rPr>
      </w:pPr>
    </w:p>
    <w:p w:rsidR="00FD18E7" w:rsidRPr="005656A8" w:rsidRDefault="00D635C3">
      <w:pPr>
        <w:spacing w:after="0" w:line="264" w:lineRule="auto"/>
        <w:ind w:left="120"/>
        <w:jc w:val="both"/>
        <w:rPr>
          <w:lang w:val="ru-RU"/>
        </w:rPr>
      </w:pPr>
      <w:r w:rsidRPr="005656A8">
        <w:rPr>
          <w:rFonts w:ascii="Times New Roman" w:hAnsi="Times New Roman"/>
          <w:b/>
          <w:color w:val="000000"/>
          <w:sz w:val="28"/>
          <w:lang w:val="ru-RU"/>
        </w:rPr>
        <w:t>2 КЛАСС</w:t>
      </w:r>
    </w:p>
    <w:p w:rsidR="00FD18E7" w:rsidRPr="005656A8" w:rsidRDefault="00FD18E7">
      <w:pPr>
        <w:spacing w:after="0" w:line="264" w:lineRule="auto"/>
        <w:ind w:left="120"/>
        <w:jc w:val="both"/>
        <w:rPr>
          <w:lang w:val="ru-RU"/>
        </w:rPr>
      </w:pP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Числа и величины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Арифметические действия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5656A8">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Текстовые задачи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Пространственные отношения и геометрические фигуры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Математическая информация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наблюдать математические отношения (часть – целое, больше – меньше) в окружающем мире;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обнаруживать модели геометрических фигур в окружающем мире;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вести поиск различных решений задачи (расчётной, с геометрическим содержанием);</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подбирать примеры, подтверждающие суждение, вывод, ответ.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дополнять модели (схемы, изображения) готовыми числовыми данными.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комментировать ход вычислений;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объяснять выбор величины, соответствующей ситуации измерения;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составлять текстовую задачу с заданным отношением (готовым решением) по образцу;</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называть числа, величины, геометрические фигуры, обладающие заданным свойством;</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записывать, читать число, числовое выражение;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конструировать утверждения с использованием слов «каждый», «все».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находить с помощью учителя причину возникшей ошибки или затруднения.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умения совместной деятельности: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совместно с учителем оценивать результаты выполнения общей работы.</w:t>
      </w:r>
    </w:p>
    <w:p w:rsidR="00FD18E7" w:rsidRPr="005656A8" w:rsidRDefault="00FD18E7">
      <w:pPr>
        <w:spacing w:after="0" w:line="264" w:lineRule="auto"/>
        <w:ind w:left="120"/>
        <w:jc w:val="both"/>
        <w:rPr>
          <w:lang w:val="ru-RU"/>
        </w:rPr>
      </w:pPr>
    </w:p>
    <w:p w:rsidR="00FD18E7" w:rsidRPr="005656A8" w:rsidRDefault="00D635C3">
      <w:pPr>
        <w:spacing w:after="0" w:line="264" w:lineRule="auto"/>
        <w:ind w:left="120"/>
        <w:jc w:val="both"/>
        <w:rPr>
          <w:lang w:val="ru-RU"/>
        </w:rPr>
      </w:pPr>
      <w:r w:rsidRPr="005656A8">
        <w:rPr>
          <w:rFonts w:ascii="Times New Roman" w:hAnsi="Times New Roman"/>
          <w:b/>
          <w:color w:val="000000"/>
          <w:sz w:val="28"/>
          <w:lang w:val="ru-RU"/>
        </w:rPr>
        <w:lastRenderedPageBreak/>
        <w:t>3 КЛАСС</w:t>
      </w:r>
    </w:p>
    <w:p w:rsidR="00FD18E7" w:rsidRPr="005656A8" w:rsidRDefault="00FD18E7">
      <w:pPr>
        <w:spacing w:after="0" w:line="264" w:lineRule="auto"/>
        <w:ind w:left="120"/>
        <w:jc w:val="both"/>
        <w:rPr>
          <w:lang w:val="ru-RU"/>
        </w:rPr>
      </w:pP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Числа и величины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легче на…», «тяжелее</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 xml:space="preserve">легче в…».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Стоимость (единицы – рубль, копейка), установление отношения «дороже</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дешевле на…», «дороже</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Время (единица времени – секунда), установление отношения «быстрее</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медленнее на…», «быстрее</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Арифметические действия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Письменное сложение, вычитание чисел в пределах 1000. Действия с числами 0 и 1.</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Переместительное, сочетательное свойства сложения, умножения при вычислениях.</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Нахождение неизвестного компонента арифметического действия.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Однородные величины: сложение и вычитание. </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Текстовые задачи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меньше на…», «больше</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Пространственные отношения и геометрические фигуры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Периметр многоугольника: измерение, вычисление, запись равенства.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Математическая информация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Классификация объектов по двум признакам.</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выбирать приём вычисления, выполнения действия;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конструировать геометрические фигуры;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прикидывать размеры фигуры, её элементов;</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понимать смысл зависимостей и математических отношений, описанных в задаче;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различать и использовать разные приёмы и алгоритмы вычисления;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соотносить начало, окончание, продолжительность события в практической ситуации;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моделировать предложенную практическую ситуацию;</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устанавливать последовательность событий, действий сюжета текстовой задачи.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читать информацию, представленную в разных формах;</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заполнять таблицы сложения и умножения, дополнять данными чертёж;</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устанавливать соответствие между различными записями решения задачи;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использовать математическую терминологию для описания отношений и зависимостей;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строить речевые высказывания для решения задач, составлять текстовую задачу;</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объяснять на примерах отношения «больше</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меньше на…», «больше</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меньше в…», «равно»;</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использовать математическую символику для составления числовых выражений;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участвовать в обсуждении ошибок в ходе и результате выполнения вычисления.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проверять ход и результат выполнения действия;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вести поиск ошибок, характеризовать их и исправлять;</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формулировать ответ (вывод), подтверждать его объяснением, расчётами;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умения совместной деятельности: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выполнять совместно прикидку и оценку результата выполнения общей работы.</w:t>
      </w:r>
    </w:p>
    <w:p w:rsidR="00FD18E7" w:rsidRPr="005656A8" w:rsidRDefault="00FD18E7">
      <w:pPr>
        <w:spacing w:after="0" w:line="264" w:lineRule="auto"/>
        <w:ind w:left="120"/>
        <w:jc w:val="both"/>
        <w:rPr>
          <w:lang w:val="ru-RU"/>
        </w:rPr>
      </w:pPr>
    </w:p>
    <w:p w:rsidR="00FD18E7" w:rsidRPr="005656A8" w:rsidRDefault="00D635C3">
      <w:pPr>
        <w:spacing w:after="0" w:line="264" w:lineRule="auto"/>
        <w:ind w:left="120"/>
        <w:jc w:val="both"/>
        <w:rPr>
          <w:lang w:val="ru-RU"/>
        </w:rPr>
      </w:pPr>
      <w:r w:rsidRPr="005656A8">
        <w:rPr>
          <w:rFonts w:ascii="Times New Roman" w:hAnsi="Times New Roman"/>
          <w:b/>
          <w:color w:val="000000"/>
          <w:sz w:val="28"/>
          <w:lang w:val="ru-RU"/>
        </w:rPr>
        <w:t>4 КЛАСС</w:t>
      </w:r>
    </w:p>
    <w:p w:rsidR="00FD18E7" w:rsidRPr="005656A8" w:rsidRDefault="00FD18E7">
      <w:pPr>
        <w:spacing w:after="0" w:line="264" w:lineRule="auto"/>
        <w:ind w:left="120"/>
        <w:jc w:val="both"/>
        <w:rPr>
          <w:lang w:val="ru-RU"/>
        </w:rPr>
      </w:pP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Числа и величины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Величины: сравнение объектов по массе, длине, площади, вместимости.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Единицы массы (</w:t>
      </w:r>
      <w:r w:rsidRPr="005656A8">
        <w:rPr>
          <w:rFonts w:ascii="Times New Roman" w:hAnsi="Times New Roman"/>
          <w:color w:val="333333"/>
          <w:sz w:val="28"/>
          <w:lang w:val="ru-RU"/>
        </w:rPr>
        <w:t>центнер, тонна)</w:t>
      </w:r>
      <w:r w:rsidRPr="005656A8">
        <w:rPr>
          <w:rFonts w:ascii="Times New Roman" w:hAnsi="Times New Roman"/>
          <w:color w:val="000000"/>
          <w:sz w:val="28"/>
          <w:lang w:val="ru-RU"/>
        </w:rPr>
        <w:t>и соотношения между ними.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Единицы времени (сутки, неделя, месяц, год, век), соотношения между ними.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Доля величины времени, массы, длины.</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lastRenderedPageBreak/>
        <w:t>Арифметические действия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Умножение и деление величины на однозначное число.</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Текстовые задачи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Пространственные отношения и геометрические фигуры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Наглядные представления о симметрии.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Периметр, площадь фигуры, составленной из двух – трёх прямоугольников (квадратов).</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Математическая информация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Алгоритмы решения изученных учебных и практических задач.</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обнаруживать модели изученных геометрических фигур в окружающем мире;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классифицировать объекты по 1–2 выбранным признакам;</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представлять информацию в разных формах;</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извлекать и интерпретировать информацию, представленную в таблице, на диаграмме;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конструировать, читать числовое выражение;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описывать практическую ситуацию с использованием изученной терминологии;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составлять инструкцию, записывать рассуждение;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самостоятельно выполнять прикидку и оценку результата измерений;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находить, исправлять, прогнозировать ошибки и трудности в решении учебной задачи.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умения совместной деятельности: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5656A8">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FD18E7" w:rsidRPr="005656A8" w:rsidRDefault="00FD18E7">
      <w:pPr>
        <w:rPr>
          <w:lang w:val="ru-RU"/>
        </w:rPr>
        <w:sectPr w:rsidR="00FD18E7" w:rsidRPr="005656A8">
          <w:pgSz w:w="11906" w:h="16383"/>
          <w:pgMar w:top="1134" w:right="850" w:bottom="1134" w:left="1701" w:header="720" w:footer="720" w:gutter="0"/>
          <w:cols w:space="720"/>
        </w:sectPr>
      </w:pPr>
    </w:p>
    <w:p w:rsidR="00FD18E7" w:rsidRPr="005656A8" w:rsidRDefault="00D635C3">
      <w:pPr>
        <w:spacing w:after="0" w:line="264" w:lineRule="auto"/>
        <w:ind w:left="120"/>
        <w:jc w:val="both"/>
        <w:rPr>
          <w:lang w:val="ru-RU"/>
        </w:rPr>
      </w:pPr>
      <w:bookmarkStart w:id="5" w:name="block-10891314"/>
      <w:bookmarkEnd w:id="4"/>
      <w:r w:rsidRPr="005656A8">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FD18E7" w:rsidRPr="005656A8" w:rsidRDefault="00FD18E7">
      <w:pPr>
        <w:spacing w:after="0" w:line="264" w:lineRule="auto"/>
        <w:ind w:left="120"/>
        <w:jc w:val="both"/>
        <w:rPr>
          <w:lang w:val="ru-RU"/>
        </w:rPr>
      </w:pPr>
    </w:p>
    <w:p w:rsidR="00FD18E7" w:rsidRPr="005656A8" w:rsidRDefault="00D635C3">
      <w:pPr>
        <w:spacing w:after="0" w:line="264" w:lineRule="auto"/>
        <w:ind w:left="120"/>
        <w:jc w:val="both"/>
        <w:rPr>
          <w:lang w:val="ru-RU"/>
        </w:rPr>
      </w:pPr>
      <w:r w:rsidRPr="005656A8">
        <w:rPr>
          <w:rFonts w:ascii="Times New Roman" w:hAnsi="Times New Roman"/>
          <w:b/>
          <w:color w:val="000000"/>
          <w:sz w:val="28"/>
          <w:lang w:val="ru-RU"/>
        </w:rPr>
        <w:t>ЛИЧНОСТНЫЕ РЕЗУЛЬТАТЫ</w:t>
      </w:r>
    </w:p>
    <w:p w:rsidR="00FD18E7" w:rsidRPr="005656A8" w:rsidRDefault="00FD18E7">
      <w:pPr>
        <w:spacing w:after="0" w:line="264" w:lineRule="auto"/>
        <w:ind w:left="120"/>
        <w:jc w:val="both"/>
        <w:rPr>
          <w:lang w:val="ru-RU"/>
        </w:rPr>
      </w:pP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осваивать навыки организации безопасного поведения в информационной среде;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FD18E7" w:rsidRPr="005656A8" w:rsidRDefault="00FD18E7">
      <w:pPr>
        <w:spacing w:after="0" w:line="264" w:lineRule="auto"/>
        <w:ind w:left="120"/>
        <w:jc w:val="both"/>
        <w:rPr>
          <w:lang w:val="ru-RU"/>
        </w:rPr>
      </w:pPr>
    </w:p>
    <w:p w:rsidR="00FD18E7" w:rsidRPr="005656A8" w:rsidRDefault="00D635C3">
      <w:pPr>
        <w:spacing w:after="0" w:line="264" w:lineRule="auto"/>
        <w:ind w:left="120"/>
        <w:jc w:val="both"/>
        <w:rPr>
          <w:lang w:val="ru-RU"/>
        </w:rPr>
      </w:pPr>
      <w:r w:rsidRPr="005656A8">
        <w:rPr>
          <w:rFonts w:ascii="Times New Roman" w:hAnsi="Times New Roman"/>
          <w:b/>
          <w:color w:val="000000"/>
          <w:sz w:val="28"/>
          <w:lang w:val="ru-RU"/>
        </w:rPr>
        <w:t>МЕТАПРЕДМЕТНЫЕ РЕЗУЛЬТАТЫ</w:t>
      </w:r>
    </w:p>
    <w:p w:rsidR="00FD18E7" w:rsidRPr="005656A8" w:rsidRDefault="00FD18E7">
      <w:pPr>
        <w:spacing w:after="0" w:line="264" w:lineRule="auto"/>
        <w:ind w:left="120"/>
        <w:jc w:val="both"/>
        <w:rPr>
          <w:lang w:val="ru-RU"/>
        </w:rPr>
      </w:pPr>
    </w:p>
    <w:p w:rsidR="00FD18E7" w:rsidRPr="005656A8" w:rsidRDefault="00D635C3">
      <w:pPr>
        <w:spacing w:after="0" w:line="264" w:lineRule="auto"/>
        <w:ind w:left="120"/>
        <w:jc w:val="both"/>
        <w:rPr>
          <w:lang w:val="ru-RU"/>
        </w:rPr>
      </w:pPr>
      <w:r w:rsidRPr="005656A8">
        <w:rPr>
          <w:rFonts w:ascii="Times New Roman" w:hAnsi="Times New Roman"/>
          <w:b/>
          <w:color w:val="000000"/>
          <w:sz w:val="28"/>
          <w:lang w:val="ru-RU"/>
        </w:rPr>
        <w:t>Познавательные универсальные учебные действия</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Базовые логические действия: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устанавливать связи и зависимости между математическими объектами («часть – целое», «причина</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следствие», «протяжённость»);</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Базовые исследовательские действия: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применять изученные методы познания (измерение, моделирование, перебор вариантов).</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Работа с информацией: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FD18E7" w:rsidRPr="005656A8" w:rsidRDefault="00FD18E7">
      <w:pPr>
        <w:spacing w:after="0" w:line="264" w:lineRule="auto"/>
        <w:ind w:left="120"/>
        <w:jc w:val="both"/>
        <w:rPr>
          <w:lang w:val="ru-RU"/>
        </w:rPr>
      </w:pPr>
    </w:p>
    <w:p w:rsidR="00FD18E7" w:rsidRPr="005656A8" w:rsidRDefault="00D635C3">
      <w:pPr>
        <w:spacing w:after="0" w:line="264" w:lineRule="auto"/>
        <w:ind w:left="120"/>
        <w:jc w:val="both"/>
        <w:rPr>
          <w:lang w:val="ru-RU"/>
        </w:rPr>
      </w:pPr>
      <w:r w:rsidRPr="005656A8">
        <w:rPr>
          <w:rFonts w:ascii="Times New Roman" w:hAnsi="Times New Roman"/>
          <w:b/>
          <w:color w:val="000000"/>
          <w:sz w:val="28"/>
          <w:lang w:val="ru-RU"/>
        </w:rPr>
        <w:t>Коммуникативные универсальные учебные действия</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Общение: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конструировать утверждения, проверять их истинность;</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комментировать процесс вычисления, построения, решения;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объяснять полученный ответ с использованием изученной терминологии;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самостоятельно составлять тексты заданий, аналогичные типовым изученным.</w:t>
      </w:r>
    </w:p>
    <w:p w:rsidR="00FD18E7" w:rsidRPr="005656A8" w:rsidRDefault="00FD18E7">
      <w:pPr>
        <w:spacing w:after="0" w:line="264" w:lineRule="auto"/>
        <w:ind w:left="120"/>
        <w:jc w:val="both"/>
        <w:rPr>
          <w:lang w:val="ru-RU"/>
        </w:rPr>
      </w:pPr>
    </w:p>
    <w:p w:rsidR="00FD18E7" w:rsidRPr="005656A8" w:rsidRDefault="00D635C3">
      <w:pPr>
        <w:spacing w:after="0" w:line="264" w:lineRule="auto"/>
        <w:ind w:left="120"/>
        <w:jc w:val="both"/>
        <w:rPr>
          <w:lang w:val="ru-RU"/>
        </w:rPr>
      </w:pPr>
      <w:r w:rsidRPr="005656A8">
        <w:rPr>
          <w:rFonts w:ascii="Times New Roman" w:hAnsi="Times New Roman"/>
          <w:b/>
          <w:color w:val="000000"/>
          <w:sz w:val="28"/>
          <w:lang w:val="ru-RU"/>
        </w:rPr>
        <w:t>Регулятивные универсальные учебные действия</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Самоорганизация: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планировать действия по решению учебной задачи для получения результата;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Самоконтроль (рефлексия):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осуществлять контроль процесса и результата своей деятельности;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выбирать и при необходимости корректировать способы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оценивать рациональность своих действий, давать им качественную характеристику.</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Совместная деятельность:</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5656A8">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FD18E7" w:rsidRPr="005656A8" w:rsidRDefault="00FD18E7">
      <w:pPr>
        <w:spacing w:after="0" w:line="264" w:lineRule="auto"/>
        <w:ind w:left="120"/>
        <w:jc w:val="both"/>
        <w:rPr>
          <w:lang w:val="ru-RU"/>
        </w:rPr>
      </w:pPr>
    </w:p>
    <w:p w:rsidR="00FD18E7" w:rsidRPr="005656A8" w:rsidRDefault="00D635C3">
      <w:pPr>
        <w:spacing w:after="0" w:line="264" w:lineRule="auto"/>
        <w:ind w:left="120"/>
        <w:jc w:val="both"/>
        <w:rPr>
          <w:lang w:val="ru-RU"/>
        </w:rPr>
      </w:pPr>
      <w:r w:rsidRPr="005656A8">
        <w:rPr>
          <w:rFonts w:ascii="Times New Roman" w:hAnsi="Times New Roman"/>
          <w:b/>
          <w:color w:val="000000"/>
          <w:sz w:val="28"/>
          <w:lang w:val="ru-RU"/>
        </w:rPr>
        <w:t>ПРЕДМЕТНЫЕ РЕЗУЛЬТАТЫ</w:t>
      </w:r>
    </w:p>
    <w:p w:rsidR="00FD18E7" w:rsidRPr="005656A8" w:rsidRDefault="00FD18E7">
      <w:pPr>
        <w:spacing w:after="0" w:line="264" w:lineRule="auto"/>
        <w:ind w:left="120"/>
        <w:jc w:val="both"/>
        <w:rPr>
          <w:lang w:val="ru-RU"/>
        </w:rPr>
      </w:pPr>
    </w:p>
    <w:p w:rsidR="00FD18E7" w:rsidRPr="005656A8" w:rsidRDefault="00D635C3">
      <w:pPr>
        <w:spacing w:after="0" w:line="264" w:lineRule="auto"/>
        <w:ind w:left="120"/>
        <w:jc w:val="both"/>
        <w:rPr>
          <w:lang w:val="ru-RU"/>
        </w:rPr>
      </w:pPr>
      <w:r w:rsidRPr="005656A8">
        <w:rPr>
          <w:rFonts w:ascii="Times New Roman" w:hAnsi="Times New Roman"/>
          <w:color w:val="000000"/>
          <w:sz w:val="28"/>
          <w:lang w:val="ru-RU"/>
        </w:rPr>
        <w:t>К концу обучения в</w:t>
      </w:r>
      <w:r w:rsidRPr="005656A8">
        <w:rPr>
          <w:rFonts w:ascii="Times New Roman" w:hAnsi="Times New Roman"/>
          <w:b/>
          <w:color w:val="000000"/>
          <w:sz w:val="28"/>
          <w:lang w:val="ru-RU"/>
        </w:rPr>
        <w:t xml:space="preserve"> 1 классе</w:t>
      </w:r>
      <w:r w:rsidRPr="005656A8">
        <w:rPr>
          <w:rFonts w:ascii="Times New Roman" w:hAnsi="Times New Roman"/>
          <w:color w:val="000000"/>
          <w:sz w:val="28"/>
          <w:lang w:val="ru-RU"/>
        </w:rPr>
        <w:t xml:space="preserve"> у обучающегося будут сформированы следующие умения: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читать, записывать, сравнивать, упорядочивать числа от 0 до 20;</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пересчитывать различные объекты, устанавливать порядковый номер объекта;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находить числа, большее или меньшее данного числа на заданное число;</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сравнивать объекты по длине, устанавливая между ними соотношение «длиннее – короче», «выше</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ниже», «шире</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уже»;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измерять длину отрезка (в см), чертить отрезок заданной длины;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различать число и цифру;</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устанавливать между объектами соотношения: «слева</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справа», «спереди</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 xml:space="preserve">сзади», </w:t>
      </w:r>
      <w:r w:rsidRPr="005656A8">
        <w:rPr>
          <w:rFonts w:ascii="Times New Roman" w:hAnsi="Times New Roman"/>
          <w:color w:val="333333"/>
          <w:sz w:val="28"/>
          <w:lang w:val="ru-RU"/>
        </w:rPr>
        <w:t>«</w:t>
      </w:r>
      <w:r w:rsidRPr="005656A8">
        <w:rPr>
          <w:rFonts w:ascii="Times New Roman" w:hAnsi="Times New Roman"/>
          <w:color w:val="000000"/>
          <w:sz w:val="28"/>
          <w:lang w:val="ru-RU"/>
        </w:rPr>
        <w:t>между</w:t>
      </w:r>
      <w:r w:rsidRPr="005656A8">
        <w:rPr>
          <w:rFonts w:ascii="Times New Roman" w:hAnsi="Times New Roman"/>
          <w:color w:val="333333"/>
          <w:sz w:val="28"/>
          <w:lang w:val="ru-RU"/>
        </w:rPr>
        <w:t>»</w:t>
      </w:r>
      <w:r w:rsidRPr="005656A8">
        <w:rPr>
          <w:rFonts w:ascii="Times New Roman" w:hAnsi="Times New Roman"/>
          <w:color w:val="000000"/>
          <w:sz w:val="28"/>
          <w:lang w:val="ru-RU"/>
        </w:rPr>
        <w:t>;</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сравнивать два объекта (числа, геометрические фигуры);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распределять объекты на две группы по заданному основанию.</w:t>
      </w:r>
    </w:p>
    <w:p w:rsidR="00FD18E7" w:rsidRPr="005656A8" w:rsidRDefault="00FD18E7">
      <w:pPr>
        <w:spacing w:after="0" w:line="264" w:lineRule="auto"/>
        <w:ind w:left="120"/>
        <w:jc w:val="both"/>
        <w:rPr>
          <w:lang w:val="ru-RU"/>
        </w:rPr>
      </w:pPr>
    </w:p>
    <w:p w:rsidR="00FD18E7" w:rsidRPr="005656A8" w:rsidRDefault="00D635C3">
      <w:pPr>
        <w:spacing w:after="0" w:line="264" w:lineRule="auto"/>
        <w:ind w:left="120"/>
        <w:jc w:val="both"/>
        <w:rPr>
          <w:lang w:val="ru-RU"/>
        </w:rPr>
      </w:pPr>
      <w:r w:rsidRPr="005656A8">
        <w:rPr>
          <w:rFonts w:ascii="Times New Roman" w:hAnsi="Times New Roman"/>
          <w:color w:val="000000"/>
          <w:sz w:val="28"/>
          <w:lang w:val="ru-RU"/>
        </w:rPr>
        <w:t>К концу обучения во</w:t>
      </w:r>
      <w:r w:rsidRPr="005656A8">
        <w:rPr>
          <w:rFonts w:ascii="Times New Roman" w:hAnsi="Times New Roman"/>
          <w:b/>
          <w:i/>
          <w:color w:val="000000"/>
          <w:sz w:val="28"/>
          <w:lang w:val="ru-RU"/>
        </w:rPr>
        <w:t xml:space="preserve"> </w:t>
      </w:r>
      <w:r w:rsidRPr="005656A8">
        <w:rPr>
          <w:rFonts w:ascii="Times New Roman" w:hAnsi="Times New Roman"/>
          <w:b/>
          <w:color w:val="000000"/>
          <w:sz w:val="28"/>
          <w:lang w:val="ru-RU"/>
        </w:rPr>
        <w:t>2 классе</w:t>
      </w:r>
      <w:r w:rsidRPr="005656A8">
        <w:rPr>
          <w:rFonts w:ascii="Times New Roman" w:hAnsi="Times New Roman"/>
          <w:color w:val="000000"/>
          <w:sz w:val="28"/>
          <w:lang w:val="ru-RU"/>
        </w:rPr>
        <w:t xml:space="preserve"> у обучающегося будут сформированы следующие умения: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читать, записывать, сравнивать, упорядочивать числа в пределах 100;</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находить неизвестный компонент сложения, вычитания;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различать и называть геометрические фигуры: прямой угол, ломаную, многоугольник;</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выполнять измерение длин реальных объектов с помощью линейки;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распознавать верные (истинные) и неверные (ложные) утверждения со словами «все», «каждый»;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проводить одно-двухшаговые логические рассуждения и делать выводы;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находить закономерность в ряду объектов (чисел, геометрических фигур);</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сравнивать группы объектов (находить общее, различное);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обнаруживать модели геометрических фигур в окружающем мире;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подбирать примеры, подтверждающие суждение, ответ;</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составлять (дополнять) текстовую задачу;</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проверять правильность вычисления, измерения.</w:t>
      </w:r>
    </w:p>
    <w:p w:rsidR="00FD18E7" w:rsidRPr="005656A8" w:rsidRDefault="00FD18E7">
      <w:pPr>
        <w:spacing w:after="0" w:line="264" w:lineRule="auto"/>
        <w:ind w:left="120"/>
        <w:jc w:val="both"/>
        <w:rPr>
          <w:lang w:val="ru-RU"/>
        </w:rPr>
      </w:pPr>
    </w:p>
    <w:p w:rsidR="00FD18E7" w:rsidRPr="005656A8" w:rsidRDefault="00D635C3">
      <w:pPr>
        <w:spacing w:after="0" w:line="264" w:lineRule="auto"/>
        <w:ind w:left="120"/>
        <w:jc w:val="both"/>
        <w:rPr>
          <w:lang w:val="ru-RU"/>
        </w:rPr>
      </w:pPr>
      <w:r w:rsidRPr="005656A8">
        <w:rPr>
          <w:rFonts w:ascii="Times New Roman" w:hAnsi="Times New Roman"/>
          <w:color w:val="000000"/>
          <w:sz w:val="28"/>
          <w:lang w:val="ru-RU"/>
        </w:rPr>
        <w:t xml:space="preserve">К концу обучения в </w:t>
      </w:r>
      <w:r w:rsidRPr="005656A8">
        <w:rPr>
          <w:rFonts w:ascii="Times New Roman" w:hAnsi="Times New Roman"/>
          <w:b/>
          <w:color w:val="000000"/>
          <w:sz w:val="28"/>
          <w:lang w:val="ru-RU"/>
        </w:rPr>
        <w:t>3 классе</w:t>
      </w:r>
      <w:r w:rsidRPr="005656A8">
        <w:rPr>
          <w:rFonts w:ascii="Times New Roman" w:hAnsi="Times New Roman"/>
          <w:color w:val="000000"/>
          <w:sz w:val="28"/>
          <w:lang w:val="ru-RU"/>
        </w:rPr>
        <w:t xml:space="preserve"> у обучающегося будут сформированы следующие умения: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читать, записывать, сравнивать, упорядочивать числа в пределах 1000;</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выполнять действия умножение и деление с числами 0 и 1;</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находить неизвестный компонент арифметического действия;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называть, находить долю величины (половина, четверть);</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сравнивать величины, выраженные долями;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сравнивать фигуры по площади (наложение, сопоставление числовых значений);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находить периметр прямоугольника (квадрата), площадь прямоугольника (квадрата);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классифицировать объекты по одному-двум признакам;</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сравнивать математические объекты (находить общее, различное, уникальное);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выбирать верное решение математической задачи.</w:t>
      </w:r>
    </w:p>
    <w:p w:rsidR="00FD18E7" w:rsidRPr="005656A8" w:rsidRDefault="00FD18E7">
      <w:pPr>
        <w:spacing w:after="0" w:line="264" w:lineRule="auto"/>
        <w:ind w:left="120"/>
        <w:jc w:val="both"/>
        <w:rPr>
          <w:lang w:val="ru-RU"/>
        </w:rPr>
      </w:pPr>
    </w:p>
    <w:p w:rsidR="00FD18E7" w:rsidRPr="005656A8" w:rsidRDefault="00D635C3">
      <w:pPr>
        <w:spacing w:after="0" w:line="264" w:lineRule="auto"/>
        <w:ind w:left="120"/>
        <w:jc w:val="both"/>
        <w:rPr>
          <w:lang w:val="ru-RU"/>
        </w:rPr>
      </w:pPr>
      <w:r w:rsidRPr="005656A8">
        <w:rPr>
          <w:rFonts w:ascii="Times New Roman" w:hAnsi="Times New Roman"/>
          <w:color w:val="000000"/>
          <w:sz w:val="28"/>
          <w:lang w:val="ru-RU"/>
        </w:rPr>
        <w:t>К концу обучения в</w:t>
      </w:r>
      <w:r w:rsidRPr="005656A8">
        <w:rPr>
          <w:rFonts w:ascii="Times New Roman" w:hAnsi="Times New Roman"/>
          <w:b/>
          <w:color w:val="000000"/>
          <w:sz w:val="28"/>
          <w:lang w:val="ru-RU"/>
        </w:rPr>
        <w:t xml:space="preserve"> 4 классе</w:t>
      </w:r>
      <w:r w:rsidRPr="005656A8">
        <w:rPr>
          <w:rFonts w:ascii="Times New Roman" w:hAnsi="Times New Roman"/>
          <w:color w:val="000000"/>
          <w:sz w:val="28"/>
          <w:lang w:val="ru-RU"/>
        </w:rPr>
        <w:t xml:space="preserve"> у обучающегося будут сформированы следующие умения: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читать, записывать, сравнивать, упорядочивать многозначные числа;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находить долю величины, величину по её доле;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находить неизвестный компонент арифметического действия;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lastRenderedPageBreak/>
        <w:t>формулировать утверждение (вывод), строить логические рассуждения (двух-трёхшаговые);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заполнять данными предложенную таблицу, столбчатую диаграмму;</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составлять модель текстовой задачи, числовое выражение;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FD18E7" w:rsidRPr="005656A8" w:rsidRDefault="00FD18E7">
      <w:pPr>
        <w:rPr>
          <w:lang w:val="ru-RU"/>
        </w:rPr>
        <w:sectPr w:rsidR="00FD18E7" w:rsidRPr="005656A8">
          <w:pgSz w:w="11906" w:h="16383"/>
          <w:pgMar w:top="1134" w:right="850" w:bottom="1134" w:left="1701" w:header="720" w:footer="720" w:gutter="0"/>
          <w:cols w:space="720"/>
        </w:sectPr>
      </w:pPr>
    </w:p>
    <w:p w:rsidR="00FD18E7" w:rsidRDefault="00D635C3">
      <w:pPr>
        <w:spacing w:after="0"/>
        <w:ind w:left="120"/>
      </w:pPr>
      <w:bookmarkStart w:id="6" w:name="block-10891315"/>
      <w:bookmarkEnd w:id="5"/>
      <w:r w:rsidRPr="005656A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D18E7" w:rsidRDefault="00D635C3">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42"/>
        <w:gridCol w:w="4369"/>
        <w:gridCol w:w="2935"/>
        <w:gridCol w:w="4796"/>
      </w:tblGrid>
      <w:tr w:rsidR="00FD18E7">
        <w:trPr>
          <w:trHeight w:val="144"/>
          <w:tblCellSpacing w:w="20" w:type="nil"/>
        </w:trPr>
        <w:tc>
          <w:tcPr>
            <w:tcW w:w="918"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 п/п </w:t>
            </w:r>
          </w:p>
          <w:p w:rsidR="00FD18E7" w:rsidRDefault="00FD18E7">
            <w:pPr>
              <w:spacing w:after="0"/>
              <w:ind w:left="135"/>
            </w:pPr>
          </w:p>
        </w:tc>
        <w:tc>
          <w:tcPr>
            <w:tcW w:w="2992"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Наименование разделов и тем программы </w:t>
            </w:r>
          </w:p>
          <w:p w:rsidR="00FD18E7" w:rsidRDefault="00FD18E7">
            <w:pPr>
              <w:spacing w:after="0"/>
              <w:ind w:left="135"/>
            </w:pPr>
          </w:p>
        </w:tc>
        <w:tc>
          <w:tcPr>
            <w:tcW w:w="1868" w:type="dxa"/>
            <w:tcMar>
              <w:top w:w="50" w:type="dxa"/>
              <w:left w:w="100" w:type="dxa"/>
            </w:tcMar>
            <w:vAlign w:val="center"/>
          </w:tcPr>
          <w:p w:rsidR="00FD18E7" w:rsidRDefault="00D635C3">
            <w:pPr>
              <w:spacing w:after="0"/>
            </w:pPr>
            <w:r>
              <w:rPr>
                <w:rFonts w:ascii="Times New Roman" w:hAnsi="Times New Roman"/>
                <w:b/>
                <w:color w:val="000000"/>
                <w:sz w:val="24"/>
              </w:rPr>
              <w:t>Количество часов</w:t>
            </w:r>
          </w:p>
        </w:tc>
        <w:tc>
          <w:tcPr>
            <w:tcW w:w="4796"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Электронные (цифровые) образовательные ресурсы </w:t>
            </w:r>
          </w:p>
          <w:p w:rsidR="00FD18E7" w:rsidRDefault="00FD18E7">
            <w:pPr>
              <w:spacing w:after="0"/>
              <w:ind w:left="135"/>
            </w:pPr>
          </w:p>
        </w:tc>
      </w:tr>
      <w:tr w:rsidR="00FD18E7">
        <w:trPr>
          <w:trHeight w:val="144"/>
          <w:tblCellSpacing w:w="20" w:type="nil"/>
        </w:trPr>
        <w:tc>
          <w:tcPr>
            <w:tcW w:w="0" w:type="auto"/>
            <w:vMerge/>
            <w:tcBorders>
              <w:top w:val="nil"/>
            </w:tcBorders>
            <w:tcMar>
              <w:top w:w="50" w:type="dxa"/>
              <w:left w:w="100" w:type="dxa"/>
            </w:tcMar>
          </w:tcPr>
          <w:p w:rsidR="00FD18E7" w:rsidRDefault="00FD18E7"/>
        </w:tc>
        <w:tc>
          <w:tcPr>
            <w:tcW w:w="0" w:type="auto"/>
            <w:vMerge/>
            <w:tcBorders>
              <w:top w:val="nil"/>
            </w:tcBorders>
            <w:tcMar>
              <w:top w:w="50" w:type="dxa"/>
              <w:left w:w="100" w:type="dxa"/>
            </w:tcMar>
          </w:tcPr>
          <w:p w:rsidR="00FD18E7" w:rsidRDefault="00FD18E7"/>
        </w:tc>
        <w:tc>
          <w:tcPr>
            <w:tcW w:w="1868" w:type="dxa"/>
            <w:tcMar>
              <w:top w:w="50" w:type="dxa"/>
              <w:left w:w="100" w:type="dxa"/>
            </w:tcMar>
            <w:vAlign w:val="center"/>
          </w:tcPr>
          <w:p w:rsidR="00FD18E7" w:rsidRDefault="00D635C3">
            <w:pPr>
              <w:spacing w:after="0"/>
              <w:ind w:left="135"/>
            </w:pPr>
            <w:r>
              <w:rPr>
                <w:rFonts w:ascii="Times New Roman" w:hAnsi="Times New Roman"/>
                <w:b/>
                <w:color w:val="000000"/>
                <w:sz w:val="24"/>
              </w:rPr>
              <w:t xml:space="preserve">Всего </w:t>
            </w:r>
          </w:p>
          <w:p w:rsidR="00FD18E7" w:rsidRDefault="00FD18E7">
            <w:pPr>
              <w:spacing w:after="0"/>
              <w:ind w:left="135"/>
            </w:pPr>
          </w:p>
        </w:tc>
        <w:tc>
          <w:tcPr>
            <w:tcW w:w="0" w:type="auto"/>
            <w:vMerge/>
            <w:tcBorders>
              <w:top w:val="nil"/>
            </w:tcBorders>
            <w:tcMar>
              <w:top w:w="50" w:type="dxa"/>
              <w:left w:w="100" w:type="dxa"/>
            </w:tcMar>
          </w:tcPr>
          <w:p w:rsidR="00FD18E7" w:rsidRDefault="00FD18E7"/>
        </w:tc>
      </w:tr>
      <w:tr w:rsidR="00FD18E7">
        <w:trPr>
          <w:trHeight w:val="144"/>
          <w:tblCellSpacing w:w="20" w:type="nil"/>
        </w:trPr>
        <w:tc>
          <w:tcPr>
            <w:tcW w:w="0" w:type="auto"/>
            <w:gridSpan w:val="4"/>
            <w:tcMar>
              <w:top w:w="50" w:type="dxa"/>
              <w:left w:w="100" w:type="dxa"/>
            </w:tcMar>
            <w:vAlign w:val="center"/>
          </w:tcPr>
          <w:p w:rsidR="00FD18E7" w:rsidRDefault="00D635C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FD18E7">
        <w:trPr>
          <w:trHeight w:val="144"/>
          <w:tblCellSpacing w:w="20" w:type="nil"/>
        </w:trPr>
        <w:tc>
          <w:tcPr>
            <w:tcW w:w="918" w:type="dxa"/>
            <w:tcMar>
              <w:top w:w="50" w:type="dxa"/>
              <w:left w:w="100" w:type="dxa"/>
            </w:tcMar>
            <w:vAlign w:val="center"/>
          </w:tcPr>
          <w:p w:rsidR="00FD18E7" w:rsidRDefault="00D635C3">
            <w:pPr>
              <w:spacing w:after="0"/>
            </w:pPr>
            <w:r>
              <w:rPr>
                <w:rFonts w:ascii="Times New Roman" w:hAnsi="Times New Roman"/>
                <w:color w:val="000000"/>
                <w:sz w:val="24"/>
              </w:rPr>
              <w:t>1.1</w:t>
            </w:r>
          </w:p>
        </w:tc>
        <w:tc>
          <w:tcPr>
            <w:tcW w:w="2992" w:type="dxa"/>
            <w:tcMar>
              <w:top w:w="50" w:type="dxa"/>
              <w:left w:w="100" w:type="dxa"/>
            </w:tcMar>
            <w:vAlign w:val="center"/>
          </w:tcPr>
          <w:p w:rsidR="00FD18E7" w:rsidRDefault="00D635C3">
            <w:pPr>
              <w:spacing w:after="0"/>
              <w:ind w:left="135"/>
            </w:pPr>
            <w:r>
              <w:rPr>
                <w:rFonts w:ascii="Times New Roman" w:hAnsi="Times New Roman"/>
                <w:color w:val="000000"/>
                <w:sz w:val="24"/>
              </w:rPr>
              <w:t>Числа от 1 до 9</w:t>
            </w:r>
          </w:p>
        </w:tc>
        <w:tc>
          <w:tcPr>
            <w:tcW w:w="186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13 </w:t>
            </w:r>
          </w:p>
        </w:tc>
        <w:tc>
          <w:tcPr>
            <w:tcW w:w="4796" w:type="dxa"/>
            <w:tcMar>
              <w:top w:w="50" w:type="dxa"/>
              <w:left w:w="100" w:type="dxa"/>
            </w:tcMar>
            <w:vAlign w:val="center"/>
          </w:tcPr>
          <w:p w:rsidR="00FD18E7" w:rsidRDefault="00D635C3">
            <w:pPr>
              <w:spacing w:after="0"/>
              <w:ind w:left="135"/>
            </w:pPr>
            <w:r>
              <w:rPr>
                <w:rFonts w:ascii="Times New Roman" w:hAnsi="Times New Roman"/>
                <w:color w:val="000000"/>
                <w:sz w:val="24"/>
              </w:rPr>
              <w:t>ЦОК</w:t>
            </w:r>
          </w:p>
        </w:tc>
      </w:tr>
      <w:tr w:rsidR="00FD18E7">
        <w:trPr>
          <w:trHeight w:val="144"/>
          <w:tblCellSpacing w:w="20" w:type="nil"/>
        </w:trPr>
        <w:tc>
          <w:tcPr>
            <w:tcW w:w="918" w:type="dxa"/>
            <w:tcMar>
              <w:top w:w="50" w:type="dxa"/>
              <w:left w:w="100" w:type="dxa"/>
            </w:tcMar>
            <w:vAlign w:val="center"/>
          </w:tcPr>
          <w:p w:rsidR="00FD18E7" w:rsidRDefault="00D635C3">
            <w:pPr>
              <w:spacing w:after="0"/>
            </w:pPr>
            <w:r>
              <w:rPr>
                <w:rFonts w:ascii="Times New Roman" w:hAnsi="Times New Roman"/>
                <w:color w:val="000000"/>
                <w:sz w:val="24"/>
              </w:rPr>
              <w:t>1.2</w:t>
            </w:r>
          </w:p>
        </w:tc>
        <w:tc>
          <w:tcPr>
            <w:tcW w:w="2992" w:type="dxa"/>
            <w:tcMar>
              <w:top w:w="50" w:type="dxa"/>
              <w:left w:w="100" w:type="dxa"/>
            </w:tcMar>
            <w:vAlign w:val="center"/>
          </w:tcPr>
          <w:p w:rsidR="00FD18E7" w:rsidRDefault="00D635C3">
            <w:pPr>
              <w:spacing w:after="0"/>
              <w:ind w:left="135"/>
            </w:pPr>
            <w:r>
              <w:rPr>
                <w:rFonts w:ascii="Times New Roman" w:hAnsi="Times New Roman"/>
                <w:color w:val="000000"/>
                <w:sz w:val="24"/>
              </w:rPr>
              <w:t>Числа от 0 до 10</w:t>
            </w:r>
          </w:p>
        </w:tc>
        <w:tc>
          <w:tcPr>
            <w:tcW w:w="186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3 </w:t>
            </w:r>
          </w:p>
        </w:tc>
        <w:tc>
          <w:tcPr>
            <w:tcW w:w="4796" w:type="dxa"/>
            <w:tcMar>
              <w:top w:w="50" w:type="dxa"/>
              <w:left w:w="100" w:type="dxa"/>
            </w:tcMar>
            <w:vAlign w:val="center"/>
          </w:tcPr>
          <w:p w:rsidR="00FD18E7" w:rsidRDefault="00D635C3">
            <w:pPr>
              <w:spacing w:after="0"/>
              <w:ind w:left="135"/>
            </w:pPr>
            <w:r>
              <w:rPr>
                <w:rFonts w:ascii="Times New Roman" w:hAnsi="Times New Roman"/>
                <w:color w:val="000000"/>
                <w:sz w:val="24"/>
              </w:rPr>
              <w:t>ЦОК</w:t>
            </w:r>
          </w:p>
        </w:tc>
      </w:tr>
      <w:tr w:rsidR="00FD18E7">
        <w:trPr>
          <w:trHeight w:val="144"/>
          <w:tblCellSpacing w:w="20" w:type="nil"/>
        </w:trPr>
        <w:tc>
          <w:tcPr>
            <w:tcW w:w="918" w:type="dxa"/>
            <w:tcMar>
              <w:top w:w="50" w:type="dxa"/>
              <w:left w:w="100" w:type="dxa"/>
            </w:tcMar>
            <w:vAlign w:val="center"/>
          </w:tcPr>
          <w:p w:rsidR="00FD18E7" w:rsidRDefault="00D635C3">
            <w:pPr>
              <w:spacing w:after="0"/>
            </w:pPr>
            <w:r>
              <w:rPr>
                <w:rFonts w:ascii="Times New Roman" w:hAnsi="Times New Roman"/>
                <w:color w:val="000000"/>
                <w:sz w:val="24"/>
              </w:rPr>
              <w:t>1.3</w:t>
            </w:r>
          </w:p>
        </w:tc>
        <w:tc>
          <w:tcPr>
            <w:tcW w:w="2992" w:type="dxa"/>
            <w:tcMar>
              <w:top w:w="50" w:type="dxa"/>
              <w:left w:w="100" w:type="dxa"/>
            </w:tcMar>
            <w:vAlign w:val="center"/>
          </w:tcPr>
          <w:p w:rsidR="00FD18E7" w:rsidRDefault="00D635C3">
            <w:pPr>
              <w:spacing w:after="0"/>
              <w:ind w:left="135"/>
            </w:pPr>
            <w:r>
              <w:rPr>
                <w:rFonts w:ascii="Times New Roman" w:hAnsi="Times New Roman"/>
                <w:color w:val="000000"/>
                <w:sz w:val="24"/>
              </w:rPr>
              <w:t>Числа от 11 до 20</w:t>
            </w:r>
          </w:p>
        </w:tc>
        <w:tc>
          <w:tcPr>
            <w:tcW w:w="186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4 </w:t>
            </w:r>
          </w:p>
        </w:tc>
        <w:tc>
          <w:tcPr>
            <w:tcW w:w="4796" w:type="dxa"/>
            <w:tcMar>
              <w:top w:w="50" w:type="dxa"/>
              <w:left w:w="100" w:type="dxa"/>
            </w:tcMar>
            <w:vAlign w:val="center"/>
          </w:tcPr>
          <w:p w:rsidR="00FD18E7" w:rsidRDefault="00D635C3">
            <w:pPr>
              <w:spacing w:after="0"/>
              <w:ind w:left="135"/>
            </w:pPr>
            <w:r>
              <w:rPr>
                <w:rFonts w:ascii="Times New Roman" w:hAnsi="Times New Roman"/>
                <w:color w:val="000000"/>
                <w:sz w:val="24"/>
              </w:rPr>
              <w:t>ЦОК</w:t>
            </w:r>
          </w:p>
        </w:tc>
      </w:tr>
      <w:tr w:rsidR="00FD18E7">
        <w:trPr>
          <w:trHeight w:val="144"/>
          <w:tblCellSpacing w:w="20" w:type="nil"/>
        </w:trPr>
        <w:tc>
          <w:tcPr>
            <w:tcW w:w="918" w:type="dxa"/>
            <w:tcMar>
              <w:top w:w="50" w:type="dxa"/>
              <w:left w:w="100" w:type="dxa"/>
            </w:tcMar>
            <w:vAlign w:val="center"/>
          </w:tcPr>
          <w:p w:rsidR="00FD18E7" w:rsidRDefault="00D635C3">
            <w:pPr>
              <w:spacing w:after="0"/>
            </w:pPr>
            <w:r>
              <w:rPr>
                <w:rFonts w:ascii="Times New Roman" w:hAnsi="Times New Roman"/>
                <w:color w:val="000000"/>
                <w:sz w:val="24"/>
              </w:rPr>
              <w:t>1.4</w:t>
            </w:r>
          </w:p>
        </w:tc>
        <w:tc>
          <w:tcPr>
            <w:tcW w:w="2992" w:type="dxa"/>
            <w:tcMar>
              <w:top w:w="50" w:type="dxa"/>
              <w:left w:w="100" w:type="dxa"/>
            </w:tcMar>
            <w:vAlign w:val="center"/>
          </w:tcPr>
          <w:p w:rsidR="00FD18E7" w:rsidRDefault="00D635C3">
            <w:pPr>
              <w:spacing w:after="0"/>
              <w:ind w:left="135"/>
            </w:pPr>
            <w:r>
              <w:rPr>
                <w:rFonts w:ascii="Times New Roman" w:hAnsi="Times New Roman"/>
                <w:color w:val="000000"/>
                <w:sz w:val="24"/>
              </w:rPr>
              <w:t>Длина. Измерение длины</w:t>
            </w:r>
          </w:p>
        </w:tc>
        <w:tc>
          <w:tcPr>
            <w:tcW w:w="186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7 </w:t>
            </w:r>
          </w:p>
        </w:tc>
        <w:tc>
          <w:tcPr>
            <w:tcW w:w="4796" w:type="dxa"/>
            <w:tcMar>
              <w:top w:w="50" w:type="dxa"/>
              <w:left w:w="100" w:type="dxa"/>
            </w:tcMar>
            <w:vAlign w:val="center"/>
          </w:tcPr>
          <w:p w:rsidR="00FD18E7" w:rsidRDefault="00D635C3">
            <w:pPr>
              <w:spacing w:after="0"/>
              <w:ind w:left="135"/>
            </w:pPr>
            <w:r>
              <w:rPr>
                <w:rFonts w:ascii="Times New Roman" w:hAnsi="Times New Roman"/>
                <w:color w:val="000000"/>
                <w:sz w:val="24"/>
              </w:rPr>
              <w:t>ЦОК</w:t>
            </w:r>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35"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27 </w:t>
            </w:r>
          </w:p>
        </w:tc>
        <w:tc>
          <w:tcPr>
            <w:tcW w:w="0" w:type="auto"/>
            <w:tcMar>
              <w:top w:w="50" w:type="dxa"/>
              <w:left w:w="100" w:type="dxa"/>
            </w:tcMar>
            <w:vAlign w:val="center"/>
          </w:tcPr>
          <w:p w:rsidR="00FD18E7" w:rsidRDefault="00FD18E7"/>
        </w:tc>
      </w:tr>
      <w:tr w:rsidR="00FD18E7">
        <w:trPr>
          <w:trHeight w:val="144"/>
          <w:tblCellSpacing w:w="20" w:type="nil"/>
        </w:trPr>
        <w:tc>
          <w:tcPr>
            <w:tcW w:w="0" w:type="auto"/>
            <w:gridSpan w:val="4"/>
            <w:tcMar>
              <w:top w:w="50" w:type="dxa"/>
              <w:left w:w="100" w:type="dxa"/>
            </w:tcMar>
            <w:vAlign w:val="center"/>
          </w:tcPr>
          <w:p w:rsidR="00FD18E7" w:rsidRDefault="00D635C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FD18E7">
        <w:trPr>
          <w:trHeight w:val="144"/>
          <w:tblCellSpacing w:w="20" w:type="nil"/>
        </w:trPr>
        <w:tc>
          <w:tcPr>
            <w:tcW w:w="918" w:type="dxa"/>
            <w:tcMar>
              <w:top w:w="50" w:type="dxa"/>
              <w:left w:w="100" w:type="dxa"/>
            </w:tcMar>
            <w:vAlign w:val="center"/>
          </w:tcPr>
          <w:p w:rsidR="00FD18E7" w:rsidRDefault="00D635C3">
            <w:pPr>
              <w:spacing w:after="0"/>
            </w:pPr>
            <w:r>
              <w:rPr>
                <w:rFonts w:ascii="Times New Roman" w:hAnsi="Times New Roman"/>
                <w:color w:val="000000"/>
                <w:sz w:val="24"/>
              </w:rPr>
              <w:t>2.1</w:t>
            </w:r>
          </w:p>
        </w:tc>
        <w:tc>
          <w:tcPr>
            <w:tcW w:w="299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Сложение и вычитание в пределах 10</w:t>
            </w:r>
          </w:p>
        </w:tc>
        <w:tc>
          <w:tcPr>
            <w:tcW w:w="1868"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11 </w:t>
            </w:r>
          </w:p>
        </w:tc>
        <w:tc>
          <w:tcPr>
            <w:tcW w:w="4796" w:type="dxa"/>
            <w:tcMar>
              <w:top w:w="50" w:type="dxa"/>
              <w:left w:w="100" w:type="dxa"/>
            </w:tcMar>
            <w:vAlign w:val="center"/>
          </w:tcPr>
          <w:p w:rsidR="00FD18E7" w:rsidRDefault="00D635C3">
            <w:pPr>
              <w:spacing w:after="0"/>
              <w:ind w:left="135"/>
            </w:pPr>
            <w:r>
              <w:rPr>
                <w:rFonts w:ascii="Times New Roman" w:hAnsi="Times New Roman"/>
                <w:color w:val="000000"/>
                <w:sz w:val="24"/>
              </w:rPr>
              <w:t>ЦОК</w:t>
            </w:r>
          </w:p>
        </w:tc>
      </w:tr>
      <w:tr w:rsidR="00FD18E7">
        <w:trPr>
          <w:trHeight w:val="144"/>
          <w:tblCellSpacing w:w="20" w:type="nil"/>
        </w:trPr>
        <w:tc>
          <w:tcPr>
            <w:tcW w:w="918" w:type="dxa"/>
            <w:tcMar>
              <w:top w:w="50" w:type="dxa"/>
              <w:left w:w="100" w:type="dxa"/>
            </w:tcMar>
            <w:vAlign w:val="center"/>
          </w:tcPr>
          <w:p w:rsidR="00FD18E7" w:rsidRDefault="00D635C3">
            <w:pPr>
              <w:spacing w:after="0"/>
            </w:pPr>
            <w:r>
              <w:rPr>
                <w:rFonts w:ascii="Times New Roman" w:hAnsi="Times New Roman"/>
                <w:color w:val="000000"/>
                <w:sz w:val="24"/>
              </w:rPr>
              <w:t>2.2</w:t>
            </w:r>
          </w:p>
        </w:tc>
        <w:tc>
          <w:tcPr>
            <w:tcW w:w="299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Сложение и вычитание в пределах 20</w:t>
            </w:r>
          </w:p>
        </w:tc>
        <w:tc>
          <w:tcPr>
            <w:tcW w:w="1868"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29 </w:t>
            </w:r>
          </w:p>
        </w:tc>
        <w:tc>
          <w:tcPr>
            <w:tcW w:w="4796" w:type="dxa"/>
            <w:tcMar>
              <w:top w:w="50" w:type="dxa"/>
              <w:left w:w="100" w:type="dxa"/>
            </w:tcMar>
            <w:vAlign w:val="center"/>
          </w:tcPr>
          <w:p w:rsidR="00FD18E7" w:rsidRDefault="00D635C3">
            <w:pPr>
              <w:spacing w:after="0"/>
              <w:ind w:left="135"/>
            </w:pPr>
            <w:r>
              <w:rPr>
                <w:rFonts w:ascii="Times New Roman" w:hAnsi="Times New Roman"/>
                <w:color w:val="000000"/>
                <w:sz w:val="24"/>
              </w:rPr>
              <w:t>ЦОК</w:t>
            </w:r>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35"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40 </w:t>
            </w:r>
          </w:p>
        </w:tc>
        <w:tc>
          <w:tcPr>
            <w:tcW w:w="0" w:type="auto"/>
            <w:tcMar>
              <w:top w:w="50" w:type="dxa"/>
              <w:left w:w="100" w:type="dxa"/>
            </w:tcMar>
            <w:vAlign w:val="center"/>
          </w:tcPr>
          <w:p w:rsidR="00FD18E7" w:rsidRDefault="00FD18E7"/>
        </w:tc>
      </w:tr>
      <w:tr w:rsidR="00FD18E7">
        <w:trPr>
          <w:trHeight w:val="144"/>
          <w:tblCellSpacing w:w="20" w:type="nil"/>
        </w:trPr>
        <w:tc>
          <w:tcPr>
            <w:tcW w:w="0" w:type="auto"/>
            <w:gridSpan w:val="4"/>
            <w:tcMar>
              <w:top w:w="50" w:type="dxa"/>
              <w:left w:w="100" w:type="dxa"/>
            </w:tcMar>
            <w:vAlign w:val="center"/>
          </w:tcPr>
          <w:p w:rsidR="00FD18E7" w:rsidRDefault="00D635C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FD18E7">
        <w:trPr>
          <w:trHeight w:val="144"/>
          <w:tblCellSpacing w:w="20" w:type="nil"/>
        </w:trPr>
        <w:tc>
          <w:tcPr>
            <w:tcW w:w="918" w:type="dxa"/>
            <w:tcMar>
              <w:top w:w="50" w:type="dxa"/>
              <w:left w:w="100" w:type="dxa"/>
            </w:tcMar>
            <w:vAlign w:val="center"/>
          </w:tcPr>
          <w:p w:rsidR="00FD18E7" w:rsidRDefault="00D635C3">
            <w:pPr>
              <w:spacing w:after="0"/>
            </w:pPr>
            <w:r>
              <w:rPr>
                <w:rFonts w:ascii="Times New Roman" w:hAnsi="Times New Roman"/>
                <w:color w:val="000000"/>
                <w:sz w:val="24"/>
              </w:rPr>
              <w:t>3.1</w:t>
            </w:r>
          </w:p>
        </w:tc>
        <w:tc>
          <w:tcPr>
            <w:tcW w:w="2992" w:type="dxa"/>
            <w:tcMar>
              <w:top w:w="50" w:type="dxa"/>
              <w:left w:w="100" w:type="dxa"/>
            </w:tcMar>
            <w:vAlign w:val="center"/>
          </w:tcPr>
          <w:p w:rsidR="00FD18E7" w:rsidRDefault="00D635C3">
            <w:pPr>
              <w:spacing w:after="0"/>
              <w:ind w:left="135"/>
            </w:pPr>
            <w:r>
              <w:rPr>
                <w:rFonts w:ascii="Times New Roman" w:hAnsi="Times New Roman"/>
                <w:color w:val="000000"/>
                <w:sz w:val="24"/>
              </w:rPr>
              <w:t>Текстовые задачи</w:t>
            </w:r>
          </w:p>
        </w:tc>
        <w:tc>
          <w:tcPr>
            <w:tcW w:w="186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16 </w:t>
            </w:r>
          </w:p>
        </w:tc>
        <w:tc>
          <w:tcPr>
            <w:tcW w:w="4796" w:type="dxa"/>
            <w:tcMar>
              <w:top w:w="50" w:type="dxa"/>
              <w:left w:w="100" w:type="dxa"/>
            </w:tcMar>
            <w:vAlign w:val="center"/>
          </w:tcPr>
          <w:p w:rsidR="00FD18E7" w:rsidRDefault="00D635C3">
            <w:pPr>
              <w:spacing w:after="0"/>
              <w:ind w:left="135"/>
            </w:pPr>
            <w:r>
              <w:rPr>
                <w:rFonts w:ascii="Times New Roman" w:hAnsi="Times New Roman"/>
                <w:color w:val="000000"/>
                <w:sz w:val="24"/>
              </w:rPr>
              <w:t>ЦОК</w:t>
            </w:r>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35"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16 </w:t>
            </w:r>
          </w:p>
        </w:tc>
        <w:tc>
          <w:tcPr>
            <w:tcW w:w="0" w:type="auto"/>
            <w:tcMar>
              <w:top w:w="50" w:type="dxa"/>
              <w:left w:w="100" w:type="dxa"/>
            </w:tcMar>
            <w:vAlign w:val="center"/>
          </w:tcPr>
          <w:p w:rsidR="00FD18E7" w:rsidRDefault="00FD18E7"/>
        </w:tc>
      </w:tr>
      <w:tr w:rsidR="00FD18E7" w:rsidRPr="00DF1C36">
        <w:trPr>
          <w:trHeight w:val="144"/>
          <w:tblCellSpacing w:w="20" w:type="nil"/>
        </w:trPr>
        <w:tc>
          <w:tcPr>
            <w:tcW w:w="0" w:type="auto"/>
            <w:gridSpan w:val="4"/>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b/>
                <w:color w:val="000000"/>
                <w:sz w:val="24"/>
                <w:lang w:val="ru-RU"/>
              </w:rPr>
              <w:t>Раздел 4.</w:t>
            </w:r>
            <w:r w:rsidRPr="005656A8">
              <w:rPr>
                <w:rFonts w:ascii="Times New Roman" w:hAnsi="Times New Roman"/>
                <w:color w:val="000000"/>
                <w:sz w:val="24"/>
                <w:lang w:val="ru-RU"/>
              </w:rPr>
              <w:t xml:space="preserve"> </w:t>
            </w:r>
            <w:r w:rsidRPr="005656A8">
              <w:rPr>
                <w:rFonts w:ascii="Times New Roman" w:hAnsi="Times New Roman"/>
                <w:b/>
                <w:color w:val="000000"/>
                <w:sz w:val="24"/>
                <w:lang w:val="ru-RU"/>
              </w:rPr>
              <w:t>Пространственные отношения и геометрические фигуры</w:t>
            </w:r>
          </w:p>
        </w:tc>
      </w:tr>
      <w:tr w:rsidR="00FD18E7">
        <w:trPr>
          <w:trHeight w:val="144"/>
          <w:tblCellSpacing w:w="20" w:type="nil"/>
        </w:trPr>
        <w:tc>
          <w:tcPr>
            <w:tcW w:w="918" w:type="dxa"/>
            <w:tcMar>
              <w:top w:w="50" w:type="dxa"/>
              <w:left w:w="100" w:type="dxa"/>
            </w:tcMar>
            <w:vAlign w:val="center"/>
          </w:tcPr>
          <w:p w:rsidR="00FD18E7" w:rsidRDefault="00D635C3">
            <w:pPr>
              <w:spacing w:after="0"/>
            </w:pPr>
            <w:r>
              <w:rPr>
                <w:rFonts w:ascii="Times New Roman" w:hAnsi="Times New Roman"/>
                <w:color w:val="000000"/>
                <w:sz w:val="24"/>
              </w:rPr>
              <w:t>4.1</w:t>
            </w:r>
          </w:p>
        </w:tc>
        <w:tc>
          <w:tcPr>
            <w:tcW w:w="2992" w:type="dxa"/>
            <w:tcMar>
              <w:top w:w="50" w:type="dxa"/>
              <w:left w:w="100" w:type="dxa"/>
            </w:tcMar>
            <w:vAlign w:val="center"/>
          </w:tcPr>
          <w:p w:rsidR="00FD18E7" w:rsidRDefault="00D635C3">
            <w:pPr>
              <w:spacing w:after="0"/>
              <w:ind w:left="135"/>
            </w:pPr>
            <w:r>
              <w:rPr>
                <w:rFonts w:ascii="Times New Roman" w:hAnsi="Times New Roman"/>
                <w:color w:val="000000"/>
                <w:sz w:val="24"/>
              </w:rPr>
              <w:t>Пространственные отношения</w:t>
            </w:r>
          </w:p>
        </w:tc>
        <w:tc>
          <w:tcPr>
            <w:tcW w:w="186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3 </w:t>
            </w:r>
          </w:p>
        </w:tc>
        <w:tc>
          <w:tcPr>
            <w:tcW w:w="4796" w:type="dxa"/>
            <w:tcMar>
              <w:top w:w="50" w:type="dxa"/>
              <w:left w:w="100" w:type="dxa"/>
            </w:tcMar>
            <w:vAlign w:val="center"/>
          </w:tcPr>
          <w:p w:rsidR="00FD18E7" w:rsidRDefault="00D635C3">
            <w:pPr>
              <w:spacing w:after="0"/>
              <w:ind w:left="135"/>
            </w:pPr>
            <w:r>
              <w:rPr>
                <w:rFonts w:ascii="Times New Roman" w:hAnsi="Times New Roman"/>
                <w:color w:val="000000"/>
                <w:sz w:val="24"/>
              </w:rPr>
              <w:t>ЦОК</w:t>
            </w:r>
          </w:p>
        </w:tc>
      </w:tr>
      <w:tr w:rsidR="00FD18E7">
        <w:trPr>
          <w:trHeight w:val="144"/>
          <w:tblCellSpacing w:w="20" w:type="nil"/>
        </w:trPr>
        <w:tc>
          <w:tcPr>
            <w:tcW w:w="918" w:type="dxa"/>
            <w:tcMar>
              <w:top w:w="50" w:type="dxa"/>
              <w:left w:w="100" w:type="dxa"/>
            </w:tcMar>
            <w:vAlign w:val="center"/>
          </w:tcPr>
          <w:p w:rsidR="00FD18E7" w:rsidRDefault="00D635C3">
            <w:pPr>
              <w:spacing w:after="0"/>
            </w:pPr>
            <w:r>
              <w:rPr>
                <w:rFonts w:ascii="Times New Roman" w:hAnsi="Times New Roman"/>
                <w:color w:val="000000"/>
                <w:sz w:val="24"/>
              </w:rPr>
              <w:t>4.2</w:t>
            </w:r>
          </w:p>
        </w:tc>
        <w:tc>
          <w:tcPr>
            <w:tcW w:w="2992" w:type="dxa"/>
            <w:tcMar>
              <w:top w:w="50" w:type="dxa"/>
              <w:left w:w="100" w:type="dxa"/>
            </w:tcMar>
            <w:vAlign w:val="center"/>
          </w:tcPr>
          <w:p w:rsidR="00FD18E7" w:rsidRDefault="00D635C3">
            <w:pPr>
              <w:spacing w:after="0"/>
              <w:ind w:left="135"/>
            </w:pPr>
            <w:r>
              <w:rPr>
                <w:rFonts w:ascii="Times New Roman" w:hAnsi="Times New Roman"/>
                <w:color w:val="000000"/>
                <w:sz w:val="24"/>
              </w:rPr>
              <w:t>Геометрические фигуры</w:t>
            </w:r>
          </w:p>
        </w:tc>
        <w:tc>
          <w:tcPr>
            <w:tcW w:w="186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17 </w:t>
            </w:r>
          </w:p>
        </w:tc>
        <w:tc>
          <w:tcPr>
            <w:tcW w:w="4796" w:type="dxa"/>
            <w:tcMar>
              <w:top w:w="50" w:type="dxa"/>
              <w:left w:w="100" w:type="dxa"/>
            </w:tcMar>
            <w:vAlign w:val="center"/>
          </w:tcPr>
          <w:p w:rsidR="00FD18E7" w:rsidRDefault="00D635C3">
            <w:pPr>
              <w:spacing w:after="0"/>
              <w:ind w:left="135"/>
            </w:pPr>
            <w:r>
              <w:rPr>
                <w:rFonts w:ascii="Times New Roman" w:hAnsi="Times New Roman"/>
                <w:color w:val="000000"/>
                <w:sz w:val="24"/>
              </w:rPr>
              <w:t>ЦОК</w:t>
            </w:r>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35"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20 </w:t>
            </w:r>
          </w:p>
        </w:tc>
        <w:tc>
          <w:tcPr>
            <w:tcW w:w="0" w:type="auto"/>
            <w:tcMar>
              <w:top w:w="50" w:type="dxa"/>
              <w:left w:w="100" w:type="dxa"/>
            </w:tcMar>
            <w:vAlign w:val="center"/>
          </w:tcPr>
          <w:p w:rsidR="00FD18E7" w:rsidRDefault="00FD18E7"/>
        </w:tc>
      </w:tr>
      <w:tr w:rsidR="00FD18E7">
        <w:trPr>
          <w:trHeight w:val="144"/>
          <w:tblCellSpacing w:w="20" w:type="nil"/>
        </w:trPr>
        <w:tc>
          <w:tcPr>
            <w:tcW w:w="0" w:type="auto"/>
            <w:gridSpan w:val="4"/>
            <w:tcMar>
              <w:top w:w="50" w:type="dxa"/>
              <w:left w:w="100" w:type="dxa"/>
            </w:tcMar>
            <w:vAlign w:val="center"/>
          </w:tcPr>
          <w:p w:rsidR="00FD18E7" w:rsidRDefault="00D635C3">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FD18E7">
        <w:trPr>
          <w:trHeight w:val="144"/>
          <w:tblCellSpacing w:w="20" w:type="nil"/>
        </w:trPr>
        <w:tc>
          <w:tcPr>
            <w:tcW w:w="918" w:type="dxa"/>
            <w:tcMar>
              <w:top w:w="50" w:type="dxa"/>
              <w:left w:w="100" w:type="dxa"/>
            </w:tcMar>
            <w:vAlign w:val="center"/>
          </w:tcPr>
          <w:p w:rsidR="00FD18E7" w:rsidRDefault="00D635C3">
            <w:pPr>
              <w:spacing w:after="0"/>
            </w:pPr>
            <w:r>
              <w:rPr>
                <w:rFonts w:ascii="Times New Roman" w:hAnsi="Times New Roman"/>
                <w:color w:val="000000"/>
                <w:sz w:val="24"/>
              </w:rPr>
              <w:t>5.1</w:t>
            </w:r>
          </w:p>
        </w:tc>
        <w:tc>
          <w:tcPr>
            <w:tcW w:w="2992" w:type="dxa"/>
            <w:tcMar>
              <w:top w:w="50" w:type="dxa"/>
              <w:left w:w="100" w:type="dxa"/>
            </w:tcMar>
            <w:vAlign w:val="center"/>
          </w:tcPr>
          <w:p w:rsidR="00FD18E7" w:rsidRDefault="00D635C3">
            <w:pPr>
              <w:spacing w:after="0"/>
              <w:ind w:left="135"/>
            </w:pPr>
            <w:r>
              <w:rPr>
                <w:rFonts w:ascii="Times New Roman" w:hAnsi="Times New Roman"/>
                <w:color w:val="000000"/>
                <w:sz w:val="24"/>
              </w:rPr>
              <w:t xml:space="preserve">Характеристика объекта, группы </w:t>
            </w:r>
            <w:r>
              <w:rPr>
                <w:rFonts w:ascii="Times New Roman" w:hAnsi="Times New Roman"/>
                <w:color w:val="000000"/>
                <w:sz w:val="24"/>
              </w:rPr>
              <w:lastRenderedPageBreak/>
              <w:t>объектов</w:t>
            </w:r>
          </w:p>
        </w:tc>
        <w:tc>
          <w:tcPr>
            <w:tcW w:w="186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lastRenderedPageBreak/>
              <w:t xml:space="preserve"> 8 </w:t>
            </w:r>
          </w:p>
        </w:tc>
        <w:tc>
          <w:tcPr>
            <w:tcW w:w="4796" w:type="dxa"/>
            <w:tcMar>
              <w:top w:w="50" w:type="dxa"/>
              <w:left w:w="100" w:type="dxa"/>
            </w:tcMar>
            <w:vAlign w:val="center"/>
          </w:tcPr>
          <w:p w:rsidR="00FD18E7" w:rsidRDefault="00D635C3">
            <w:pPr>
              <w:spacing w:after="0"/>
              <w:ind w:left="135"/>
            </w:pPr>
            <w:r>
              <w:rPr>
                <w:rFonts w:ascii="Times New Roman" w:hAnsi="Times New Roman"/>
                <w:color w:val="000000"/>
                <w:sz w:val="24"/>
              </w:rPr>
              <w:t>ЦОК</w:t>
            </w:r>
          </w:p>
        </w:tc>
      </w:tr>
      <w:tr w:rsidR="00FD18E7">
        <w:trPr>
          <w:trHeight w:val="144"/>
          <w:tblCellSpacing w:w="20" w:type="nil"/>
        </w:trPr>
        <w:tc>
          <w:tcPr>
            <w:tcW w:w="918" w:type="dxa"/>
            <w:tcMar>
              <w:top w:w="50" w:type="dxa"/>
              <w:left w:w="100" w:type="dxa"/>
            </w:tcMar>
            <w:vAlign w:val="center"/>
          </w:tcPr>
          <w:p w:rsidR="00FD18E7" w:rsidRDefault="00D635C3">
            <w:pPr>
              <w:spacing w:after="0"/>
            </w:pPr>
            <w:r>
              <w:rPr>
                <w:rFonts w:ascii="Times New Roman" w:hAnsi="Times New Roman"/>
                <w:color w:val="000000"/>
                <w:sz w:val="24"/>
              </w:rPr>
              <w:lastRenderedPageBreak/>
              <w:t>5.2</w:t>
            </w:r>
          </w:p>
        </w:tc>
        <w:tc>
          <w:tcPr>
            <w:tcW w:w="2992" w:type="dxa"/>
            <w:tcMar>
              <w:top w:w="50" w:type="dxa"/>
              <w:left w:w="100" w:type="dxa"/>
            </w:tcMar>
            <w:vAlign w:val="center"/>
          </w:tcPr>
          <w:p w:rsidR="00FD18E7" w:rsidRDefault="00D635C3">
            <w:pPr>
              <w:spacing w:after="0"/>
              <w:ind w:left="135"/>
            </w:pPr>
            <w:r>
              <w:rPr>
                <w:rFonts w:ascii="Times New Roman" w:hAnsi="Times New Roman"/>
                <w:color w:val="000000"/>
                <w:sz w:val="24"/>
              </w:rPr>
              <w:t>Таблицы</w:t>
            </w:r>
          </w:p>
        </w:tc>
        <w:tc>
          <w:tcPr>
            <w:tcW w:w="186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7 </w:t>
            </w:r>
          </w:p>
        </w:tc>
        <w:tc>
          <w:tcPr>
            <w:tcW w:w="4796" w:type="dxa"/>
            <w:tcMar>
              <w:top w:w="50" w:type="dxa"/>
              <w:left w:w="100" w:type="dxa"/>
            </w:tcMar>
            <w:vAlign w:val="center"/>
          </w:tcPr>
          <w:p w:rsidR="00FD18E7" w:rsidRDefault="00D635C3">
            <w:pPr>
              <w:spacing w:after="0"/>
              <w:ind w:left="135"/>
            </w:pPr>
            <w:r>
              <w:rPr>
                <w:rFonts w:ascii="Times New Roman" w:hAnsi="Times New Roman"/>
                <w:color w:val="000000"/>
                <w:sz w:val="24"/>
              </w:rPr>
              <w:t>ЦОК</w:t>
            </w:r>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35"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15 </w:t>
            </w:r>
          </w:p>
        </w:tc>
        <w:tc>
          <w:tcPr>
            <w:tcW w:w="0" w:type="auto"/>
            <w:tcMar>
              <w:top w:w="50" w:type="dxa"/>
              <w:left w:w="100" w:type="dxa"/>
            </w:tcMar>
            <w:vAlign w:val="center"/>
          </w:tcPr>
          <w:p w:rsidR="00FD18E7" w:rsidRDefault="00FD18E7"/>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Повторение пройденного материала</w:t>
            </w:r>
          </w:p>
        </w:tc>
        <w:tc>
          <w:tcPr>
            <w:tcW w:w="2935"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14 </w:t>
            </w:r>
          </w:p>
        </w:tc>
        <w:tc>
          <w:tcPr>
            <w:tcW w:w="4796" w:type="dxa"/>
            <w:tcMar>
              <w:top w:w="50" w:type="dxa"/>
              <w:left w:w="100" w:type="dxa"/>
            </w:tcMar>
            <w:vAlign w:val="center"/>
          </w:tcPr>
          <w:p w:rsidR="00FD18E7" w:rsidRDefault="00D635C3">
            <w:pPr>
              <w:spacing w:after="0"/>
              <w:ind w:left="135"/>
            </w:pPr>
            <w:r>
              <w:rPr>
                <w:rFonts w:ascii="Times New Roman" w:hAnsi="Times New Roman"/>
                <w:color w:val="000000"/>
                <w:sz w:val="24"/>
              </w:rPr>
              <w:t>ЦОК</w:t>
            </w:r>
          </w:p>
        </w:tc>
      </w:tr>
      <w:tr w:rsidR="00FD18E7">
        <w:trPr>
          <w:trHeight w:val="144"/>
          <w:tblCellSpacing w:w="20" w:type="nil"/>
        </w:trPr>
        <w:tc>
          <w:tcPr>
            <w:tcW w:w="0" w:type="auto"/>
            <w:gridSpan w:val="2"/>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ОБЩЕЕ КОЛИЧЕСТВО ЧАСОВ ПО ПРОГРАММЕ</w:t>
            </w:r>
          </w:p>
        </w:tc>
        <w:tc>
          <w:tcPr>
            <w:tcW w:w="2935"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4796" w:type="dxa"/>
            <w:tcMar>
              <w:top w:w="50" w:type="dxa"/>
              <w:left w:w="100" w:type="dxa"/>
            </w:tcMar>
            <w:vAlign w:val="center"/>
          </w:tcPr>
          <w:p w:rsidR="00FD18E7" w:rsidRDefault="00FD18E7"/>
        </w:tc>
      </w:tr>
    </w:tbl>
    <w:p w:rsidR="00FD18E7" w:rsidRDefault="00FD18E7">
      <w:pPr>
        <w:sectPr w:rsidR="00FD18E7">
          <w:pgSz w:w="16383" w:h="11906" w:orient="landscape"/>
          <w:pgMar w:top="1134" w:right="850" w:bottom="1134" w:left="1701" w:header="720" w:footer="720" w:gutter="0"/>
          <w:cols w:space="720"/>
        </w:sectPr>
      </w:pPr>
    </w:p>
    <w:p w:rsidR="00FD18E7" w:rsidRDefault="00D635C3">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642"/>
        <w:gridCol w:w="4569"/>
        <w:gridCol w:w="2947"/>
        <w:gridCol w:w="4882"/>
      </w:tblGrid>
      <w:tr w:rsidR="00FD18E7">
        <w:trPr>
          <w:trHeight w:val="144"/>
          <w:tblCellSpacing w:w="20" w:type="nil"/>
        </w:trPr>
        <w:tc>
          <w:tcPr>
            <w:tcW w:w="949"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 п/п </w:t>
            </w:r>
          </w:p>
          <w:p w:rsidR="00FD18E7" w:rsidRDefault="00FD18E7">
            <w:pPr>
              <w:spacing w:after="0"/>
              <w:ind w:left="135"/>
            </w:pPr>
          </w:p>
        </w:tc>
        <w:tc>
          <w:tcPr>
            <w:tcW w:w="2640"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Наименование разделов и тем программы </w:t>
            </w:r>
          </w:p>
          <w:p w:rsidR="00FD18E7" w:rsidRDefault="00FD18E7">
            <w:pPr>
              <w:spacing w:after="0"/>
              <w:ind w:left="135"/>
            </w:pPr>
          </w:p>
        </w:tc>
        <w:tc>
          <w:tcPr>
            <w:tcW w:w="1901" w:type="dxa"/>
            <w:tcMar>
              <w:top w:w="50" w:type="dxa"/>
              <w:left w:w="100" w:type="dxa"/>
            </w:tcMar>
            <w:vAlign w:val="center"/>
          </w:tcPr>
          <w:p w:rsidR="00FD18E7" w:rsidRDefault="00D635C3">
            <w:pPr>
              <w:spacing w:after="0"/>
            </w:pPr>
            <w:r>
              <w:rPr>
                <w:rFonts w:ascii="Times New Roman" w:hAnsi="Times New Roman"/>
                <w:b/>
                <w:color w:val="000000"/>
                <w:sz w:val="24"/>
              </w:rPr>
              <w:t>Количество часов</w:t>
            </w:r>
          </w:p>
        </w:tc>
        <w:tc>
          <w:tcPr>
            <w:tcW w:w="4956"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Электронные (цифровые) образовательные ресурсы </w:t>
            </w:r>
          </w:p>
          <w:p w:rsidR="00FD18E7" w:rsidRDefault="00FD18E7">
            <w:pPr>
              <w:spacing w:after="0"/>
              <w:ind w:left="135"/>
            </w:pPr>
          </w:p>
        </w:tc>
      </w:tr>
      <w:tr w:rsidR="00FD18E7">
        <w:trPr>
          <w:trHeight w:val="144"/>
          <w:tblCellSpacing w:w="20" w:type="nil"/>
        </w:trPr>
        <w:tc>
          <w:tcPr>
            <w:tcW w:w="0" w:type="auto"/>
            <w:vMerge/>
            <w:tcBorders>
              <w:top w:val="nil"/>
            </w:tcBorders>
            <w:tcMar>
              <w:top w:w="50" w:type="dxa"/>
              <w:left w:w="100" w:type="dxa"/>
            </w:tcMar>
          </w:tcPr>
          <w:p w:rsidR="00FD18E7" w:rsidRDefault="00FD18E7"/>
        </w:tc>
        <w:tc>
          <w:tcPr>
            <w:tcW w:w="0" w:type="auto"/>
            <w:vMerge/>
            <w:tcBorders>
              <w:top w:val="nil"/>
            </w:tcBorders>
            <w:tcMar>
              <w:top w:w="50" w:type="dxa"/>
              <w:left w:w="100" w:type="dxa"/>
            </w:tcMar>
          </w:tcPr>
          <w:p w:rsidR="00FD18E7" w:rsidRDefault="00FD18E7"/>
        </w:tc>
        <w:tc>
          <w:tcPr>
            <w:tcW w:w="1901" w:type="dxa"/>
            <w:tcMar>
              <w:top w:w="50" w:type="dxa"/>
              <w:left w:w="100" w:type="dxa"/>
            </w:tcMar>
            <w:vAlign w:val="center"/>
          </w:tcPr>
          <w:p w:rsidR="00FD18E7" w:rsidRDefault="00D635C3">
            <w:pPr>
              <w:spacing w:after="0"/>
              <w:ind w:left="135"/>
            </w:pPr>
            <w:r>
              <w:rPr>
                <w:rFonts w:ascii="Times New Roman" w:hAnsi="Times New Roman"/>
                <w:b/>
                <w:color w:val="000000"/>
                <w:sz w:val="24"/>
              </w:rPr>
              <w:t xml:space="preserve">Всего </w:t>
            </w:r>
          </w:p>
          <w:p w:rsidR="00FD18E7" w:rsidRDefault="00FD18E7">
            <w:pPr>
              <w:spacing w:after="0"/>
              <w:ind w:left="135"/>
            </w:pPr>
          </w:p>
        </w:tc>
        <w:tc>
          <w:tcPr>
            <w:tcW w:w="0" w:type="auto"/>
            <w:vMerge/>
            <w:tcBorders>
              <w:top w:val="nil"/>
            </w:tcBorders>
            <w:tcMar>
              <w:top w:w="50" w:type="dxa"/>
              <w:left w:w="100" w:type="dxa"/>
            </w:tcMar>
          </w:tcPr>
          <w:p w:rsidR="00FD18E7" w:rsidRDefault="00FD18E7"/>
        </w:tc>
      </w:tr>
      <w:tr w:rsidR="00FD18E7">
        <w:trPr>
          <w:trHeight w:val="144"/>
          <w:tblCellSpacing w:w="20" w:type="nil"/>
        </w:trPr>
        <w:tc>
          <w:tcPr>
            <w:tcW w:w="0" w:type="auto"/>
            <w:gridSpan w:val="4"/>
            <w:tcMar>
              <w:top w:w="50" w:type="dxa"/>
              <w:left w:w="100" w:type="dxa"/>
            </w:tcMar>
            <w:vAlign w:val="center"/>
          </w:tcPr>
          <w:p w:rsidR="00FD18E7" w:rsidRDefault="00D635C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FD18E7">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1.1</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Числа</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9 </w:t>
            </w:r>
          </w:p>
        </w:tc>
        <w:tc>
          <w:tcPr>
            <w:tcW w:w="4956" w:type="dxa"/>
            <w:tcMar>
              <w:top w:w="50" w:type="dxa"/>
              <w:left w:w="100" w:type="dxa"/>
            </w:tcMar>
            <w:vAlign w:val="center"/>
          </w:tcPr>
          <w:p w:rsidR="00FD18E7" w:rsidRDefault="00FD18E7">
            <w:pPr>
              <w:spacing w:after="0"/>
              <w:ind w:left="135"/>
            </w:pPr>
          </w:p>
        </w:tc>
      </w:tr>
      <w:tr w:rsidR="00FD18E7">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1.2</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Величины</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10 </w:t>
            </w:r>
          </w:p>
        </w:tc>
        <w:tc>
          <w:tcPr>
            <w:tcW w:w="4956" w:type="dxa"/>
            <w:tcMar>
              <w:top w:w="50" w:type="dxa"/>
              <w:left w:w="100" w:type="dxa"/>
            </w:tcMar>
            <w:vAlign w:val="center"/>
          </w:tcPr>
          <w:p w:rsidR="00FD18E7" w:rsidRDefault="00FD18E7">
            <w:pPr>
              <w:spacing w:after="0"/>
              <w:ind w:left="135"/>
            </w:pPr>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19 </w:t>
            </w:r>
          </w:p>
        </w:tc>
        <w:tc>
          <w:tcPr>
            <w:tcW w:w="0" w:type="auto"/>
            <w:tcMar>
              <w:top w:w="50" w:type="dxa"/>
              <w:left w:w="100" w:type="dxa"/>
            </w:tcMar>
            <w:vAlign w:val="center"/>
          </w:tcPr>
          <w:p w:rsidR="00FD18E7" w:rsidRDefault="00FD18E7"/>
        </w:tc>
      </w:tr>
      <w:tr w:rsidR="00FD18E7">
        <w:trPr>
          <w:trHeight w:val="144"/>
          <w:tblCellSpacing w:w="20" w:type="nil"/>
        </w:trPr>
        <w:tc>
          <w:tcPr>
            <w:tcW w:w="0" w:type="auto"/>
            <w:gridSpan w:val="4"/>
            <w:tcMar>
              <w:top w:w="50" w:type="dxa"/>
              <w:left w:w="100" w:type="dxa"/>
            </w:tcMar>
            <w:vAlign w:val="center"/>
          </w:tcPr>
          <w:p w:rsidR="00FD18E7" w:rsidRDefault="00D635C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FD18E7">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2.1</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Сложение и вычитание</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19 </w:t>
            </w:r>
          </w:p>
        </w:tc>
        <w:tc>
          <w:tcPr>
            <w:tcW w:w="4956" w:type="dxa"/>
            <w:tcMar>
              <w:top w:w="50" w:type="dxa"/>
              <w:left w:w="100" w:type="dxa"/>
            </w:tcMar>
            <w:vAlign w:val="center"/>
          </w:tcPr>
          <w:p w:rsidR="00FD18E7" w:rsidRDefault="00FD18E7">
            <w:pPr>
              <w:spacing w:after="0"/>
              <w:ind w:left="135"/>
            </w:pPr>
          </w:p>
        </w:tc>
      </w:tr>
      <w:tr w:rsidR="00FD18E7">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2.2</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Умножение и деление</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25 </w:t>
            </w:r>
          </w:p>
        </w:tc>
        <w:tc>
          <w:tcPr>
            <w:tcW w:w="4956" w:type="dxa"/>
            <w:tcMar>
              <w:top w:w="50" w:type="dxa"/>
              <w:left w:w="100" w:type="dxa"/>
            </w:tcMar>
            <w:vAlign w:val="center"/>
          </w:tcPr>
          <w:p w:rsidR="00FD18E7" w:rsidRDefault="00FD18E7">
            <w:pPr>
              <w:spacing w:after="0"/>
              <w:ind w:left="135"/>
            </w:pPr>
          </w:p>
        </w:tc>
      </w:tr>
      <w:tr w:rsidR="00FD18E7">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2.3</w:t>
            </w:r>
          </w:p>
        </w:tc>
        <w:tc>
          <w:tcPr>
            <w:tcW w:w="2640"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Арифметические действия с числами в пределах 100</w:t>
            </w:r>
          </w:p>
        </w:tc>
        <w:tc>
          <w:tcPr>
            <w:tcW w:w="1901"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12 </w:t>
            </w:r>
          </w:p>
        </w:tc>
        <w:tc>
          <w:tcPr>
            <w:tcW w:w="4956" w:type="dxa"/>
            <w:tcMar>
              <w:top w:w="50" w:type="dxa"/>
              <w:left w:w="100" w:type="dxa"/>
            </w:tcMar>
            <w:vAlign w:val="center"/>
          </w:tcPr>
          <w:p w:rsidR="00FD18E7" w:rsidRDefault="00FD18E7">
            <w:pPr>
              <w:spacing w:after="0"/>
              <w:ind w:left="135"/>
            </w:pPr>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56 </w:t>
            </w:r>
          </w:p>
        </w:tc>
        <w:tc>
          <w:tcPr>
            <w:tcW w:w="0" w:type="auto"/>
            <w:tcMar>
              <w:top w:w="50" w:type="dxa"/>
              <w:left w:w="100" w:type="dxa"/>
            </w:tcMar>
            <w:vAlign w:val="center"/>
          </w:tcPr>
          <w:p w:rsidR="00FD18E7" w:rsidRDefault="00FD18E7"/>
        </w:tc>
      </w:tr>
      <w:tr w:rsidR="00FD18E7">
        <w:trPr>
          <w:trHeight w:val="144"/>
          <w:tblCellSpacing w:w="20" w:type="nil"/>
        </w:trPr>
        <w:tc>
          <w:tcPr>
            <w:tcW w:w="0" w:type="auto"/>
            <w:gridSpan w:val="4"/>
            <w:tcMar>
              <w:top w:w="50" w:type="dxa"/>
              <w:left w:w="100" w:type="dxa"/>
            </w:tcMar>
            <w:vAlign w:val="center"/>
          </w:tcPr>
          <w:p w:rsidR="00FD18E7" w:rsidRDefault="00D635C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FD18E7">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3.1</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Текстовые задачи</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11 </w:t>
            </w:r>
          </w:p>
        </w:tc>
        <w:tc>
          <w:tcPr>
            <w:tcW w:w="4956" w:type="dxa"/>
            <w:tcMar>
              <w:top w:w="50" w:type="dxa"/>
              <w:left w:w="100" w:type="dxa"/>
            </w:tcMar>
            <w:vAlign w:val="center"/>
          </w:tcPr>
          <w:p w:rsidR="00FD18E7" w:rsidRDefault="00FD18E7">
            <w:pPr>
              <w:spacing w:after="0"/>
              <w:ind w:left="135"/>
            </w:pPr>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11 </w:t>
            </w:r>
          </w:p>
        </w:tc>
        <w:tc>
          <w:tcPr>
            <w:tcW w:w="0" w:type="auto"/>
            <w:tcMar>
              <w:top w:w="50" w:type="dxa"/>
              <w:left w:w="100" w:type="dxa"/>
            </w:tcMar>
            <w:vAlign w:val="center"/>
          </w:tcPr>
          <w:p w:rsidR="00FD18E7" w:rsidRDefault="00FD18E7"/>
        </w:tc>
      </w:tr>
      <w:tr w:rsidR="00FD18E7" w:rsidRPr="00DF1C36">
        <w:trPr>
          <w:trHeight w:val="144"/>
          <w:tblCellSpacing w:w="20" w:type="nil"/>
        </w:trPr>
        <w:tc>
          <w:tcPr>
            <w:tcW w:w="0" w:type="auto"/>
            <w:gridSpan w:val="4"/>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b/>
                <w:color w:val="000000"/>
                <w:sz w:val="24"/>
                <w:lang w:val="ru-RU"/>
              </w:rPr>
              <w:t>Раздел 4.</w:t>
            </w:r>
            <w:r w:rsidRPr="005656A8">
              <w:rPr>
                <w:rFonts w:ascii="Times New Roman" w:hAnsi="Times New Roman"/>
                <w:color w:val="000000"/>
                <w:sz w:val="24"/>
                <w:lang w:val="ru-RU"/>
              </w:rPr>
              <w:t xml:space="preserve"> </w:t>
            </w:r>
            <w:r w:rsidRPr="005656A8">
              <w:rPr>
                <w:rFonts w:ascii="Times New Roman" w:hAnsi="Times New Roman"/>
                <w:b/>
                <w:color w:val="000000"/>
                <w:sz w:val="24"/>
                <w:lang w:val="ru-RU"/>
              </w:rPr>
              <w:t>Пространственные отношения и геометрические фигуры</w:t>
            </w:r>
          </w:p>
        </w:tc>
      </w:tr>
      <w:tr w:rsidR="00FD18E7">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4.1</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Геометрические фигуры</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10 </w:t>
            </w:r>
          </w:p>
        </w:tc>
        <w:tc>
          <w:tcPr>
            <w:tcW w:w="4956" w:type="dxa"/>
            <w:tcMar>
              <w:top w:w="50" w:type="dxa"/>
              <w:left w:w="100" w:type="dxa"/>
            </w:tcMar>
            <w:vAlign w:val="center"/>
          </w:tcPr>
          <w:p w:rsidR="00FD18E7" w:rsidRDefault="00FD18E7">
            <w:pPr>
              <w:spacing w:after="0"/>
              <w:ind w:left="135"/>
            </w:pPr>
          </w:p>
        </w:tc>
      </w:tr>
      <w:tr w:rsidR="00FD18E7">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4.2</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Геометрические величины</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9 </w:t>
            </w:r>
          </w:p>
        </w:tc>
        <w:tc>
          <w:tcPr>
            <w:tcW w:w="4956" w:type="dxa"/>
            <w:tcMar>
              <w:top w:w="50" w:type="dxa"/>
              <w:left w:w="100" w:type="dxa"/>
            </w:tcMar>
            <w:vAlign w:val="center"/>
          </w:tcPr>
          <w:p w:rsidR="00FD18E7" w:rsidRDefault="00FD18E7">
            <w:pPr>
              <w:spacing w:after="0"/>
              <w:ind w:left="135"/>
            </w:pPr>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19 </w:t>
            </w:r>
          </w:p>
        </w:tc>
        <w:tc>
          <w:tcPr>
            <w:tcW w:w="0" w:type="auto"/>
            <w:tcMar>
              <w:top w:w="50" w:type="dxa"/>
              <w:left w:w="100" w:type="dxa"/>
            </w:tcMar>
            <w:vAlign w:val="center"/>
          </w:tcPr>
          <w:p w:rsidR="00FD18E7" w:rsidRDefault="00FD18E7"/>
        </w:tc>
      </w:tr>
      <w:tr w:rsidR="00FD18E7">
        <w:trPr>
          <w:trHeight w:val="144"/>
          <w:tblCellSpacing w:w="20" w:type="nil"/>
        </w:trPr>
        <w:tc>
          <w:tcPr>
            <w:tcW w:w="0" w:type="auto"/>
            <w:gridSpan w:val="4"/>
            <w:tcMar>
              <w:top w:w="50" w:type="dxa"/>
              <w:left w:w="100" w:type="dxa"/>
            </w:tcMar>
            <w:vAlign w:val="center"/>
          </w:tcPr>
          <w:p w:rsidR="00FD18E7" w:rsidRDefault="00D635C3">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FD18E7">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5.1</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Математическая информация</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14 </w:t>
            </w:r>
          </w:p>
        </w:tc>
        <w:tc>
          <w:tcPr>
            <w:tcW w:w="4956" w:type="dxa"/>
            <w:tcMar>
              <w:top w:w="50" w:type="dxa"/>
              <w:left w:w="100" w:type="dxa"/>
            </w:tcMar>
            <w:vAlign w:val="center"/>
          </w:tcPr>
          <w:p w:rsidR="00FD18E7" w:rsidRDefault="00FD18E7">
            <w:pPr>
              <w:spacing w:after="0"/>
              <w:ind w:left="135"/>
            </w:pPr>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lastRenderedPageBreak/>
              <w:t>Итого по разделу</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14 </w:t>
            </w:r>
          </w:p>
        </w:tc>
        <w:tc>
          <w:tcPr>
            <w:tcW w:w="0" w:type="auto"/>
            <w:tcMar>
              <w:top w:w="50" w:type="dxa"/>
              <w:left w:w="100" w:type="dxa"/>
            </w:tcMar>
            <w:vAlign w:val="center"/>
          </w:tcPr>
          <w:p w:rsidR="00FD18E7" w:rsidRDefault="00FD18E7"/>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Повторение пройденного материала</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9 </w:t>
            </w:r>
          </w:p>
        </w:tc>
        <w:tc>
          <w:tcPr>
            <w:tcW w:w="4956" w:type="dxa"/>
            <w:tcMar>
              <w:top w:w="50" w:type="dxa"/>
              <w:left w:w="100" w:type="dxa"/>
            </w:tcMar>
            <w:vAlign w:val="center"/>
          </w:tcPr>
          <w:p w:rsidR="00FD18E7" w:rsidRDefault="00FD18E7">
            <w:pPr>
              <w:spacing w:after="0"/>
              <w:ind w:left="135"/>
            </w:pPr>
          </w:p>
        </w:tc>
      </w:tr>
      <w:tr w:rsidR="00FD18E7">
        <w:trPr>
          <w:trHeight w:val="144"/>
          <w:tblCellSpacing w:w="20" w:type="nil"/>
        </w:trPr>
        <w:tc>
          <w:tcPr>
            <w:tcW w:w="0" w:type="auto"/>
            <w:gridSpan w:val="2"/>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Итоговый контроль (контрольные и проверочные работы)</w:t>
            </w:r>
          </w:p>
        </w:tc>
        <w:tc>
          <w:tcPr>
            <w:tcW w:w="2988"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8 </w:t>
            </w:r>
          </w:p>
        </w:tc>
        <w:tc>
          <w:tcPr>
            <w:tcW w:w="4956" w:type="dxa"/>
            <w:tcMar>
              <w:top w:w="50" w:type="dxa"/>
              <w:left w:w="100" w:type="dxa"/>
            </w:tcMar>
            <w:vAlign w:val="center"/>
          </w:tcPr>
          <w:p w:rsidR="00FD18E7" w:rsidRDefault="00FD18E7">
            <w:pPr>
              <w:spacing w:after="0"/>
              <w:ind w:left="135"/>
            </w:pPr>
          </w:p>
        </w:tc>
      </w:tr>
      <w:tr w:rsidR="00FD18E7">
        <w:trPr>
          <w:trHeight w:val="144"/>
          <w:tblCellSpacing w:w="20" w:type="nil"/>
        </w:trPr>
        <w:tc>
          <w:tcPr>
            <w:tcW w:w="0" w:type="auto"/>
            <w:gridSpan w:val="2"/>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ОБЩЕЕ КОЛИЧЕСТВО ЧАСОВ ПО ПРОГРАММЕ</w:t>
            </w:r>
          </w:p>
        </w:tc>
        <w:tc>
          <w:tcPr>
            <w:tcW w:w="2988"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4956" w:type="dxa"/>
            <w:tcMar>
              <w:top w:w="50" w:type="dxa"/>
              <w:left w:w="100" w:type="dxa"/>
            </w:tcMar>
            <w:vAlign w:val="center"/>
          </w:tcPr>
          <w:p w:rsidR="00FD18E7" w:rsidRDefault="00FD18E7"/>
        </w:tc>
      </w:tr>
    </w:tbl>
    <w:p w:rsidR="00FD18E7" w:rsidRDefault="00FD18E7">
      <w:pPr>
        <w:sectPr w:rsidR="00FD18E7">
          <w:pgSz w:w="16383" w:h="11906" w:orient="landscape"/>
          <w:pgMar w:top="1134" w:right="850" w:bottom="1134" w:left="1701" w:header="720" w:footer="720" w:gutter="0"/>
          <w:cols w:space="720"/>
        </w:sectPr>
      </w:pPr>
    </w:p>
    <w:p w:rsidR="00FD18E7" w:rsidRDefault="00D635C3">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639"/>
        <w:gridCol w:w="4560"/>
        <w:gridCol w:w="2943"/>
        <w:gridCol w:w="4898"/>
      </w:tblGrid>
      <w:tr w:rsidR="00FD18E7">
        <w:trPr>
          <w:trHeight w:val="144"/>
          <w:tblCellSpacing w:w="20" w:type="nil"/>
        </w:trPr>
        <w:tc>
          <w:tcPr>
            <w:tcW w:w="949"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 п/п </w:t>
            </w:r>
          </w:p>
          <w:p w:rsidR="00FD18E7" w:rsidRDefault="00FD18E7">
            <w:pPr>
              <w:spacing w:after="0"/>
              <w:ind w:left="135"/>
            </w:pPr>
          </w:p>
        </w:tc>
        <w:tc>
          <w:tcPr>
            <w:tcW w:w="2640"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Наименование разделов и тем программы </w:t>
            </w:r>
          </w:p>
          <w:p w:rsidR="00FD18E7" w:rsidRDefault="00FD18E7">
            <w:pPr>
              <w:spacing w:after="0"/>
              <w:ind w:left="135"/>
            </w:pPr>
          </w:p>
        </w:tc>
        <w:tc>
          <w:tcPr>
            <w:tcW w:w="1901" w:type="dxa"/>
            <w:tcMar>
              <w:top w:w="50" w:type="dxa"/>
              <w:left w:w="100" w:type="dxa"/>
            </w:tcMar>
            <w:vAlign w:val="center"/>
          </w:tcPr>
          <w:p w:rsidR="00FD18E7" w:rsidRDefault="00D635C3">
            <w:pPr>
              <w:spacing w:after="0"/>
            </w:pPr>
            <w:r>
              <w:rPr>
                <w:rFonts w:ascii="Times New Roman" w:hAnsi="Times New Roman"/>
                <w:b/>
                <w:color w:val="000000"/>
                <w:sz w:val="24"/>
              </w:rPr>
              <w:t>Количество часов</w:t>
            </w:r>
          </w:p>
        </w:tc>
        <w:tc>
          <w:tcPr>
            <w:tcW w:w="4956"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Электронные (цифровые) образовательные ресурсы </w:t>
            </w:r>
          </w:p>
          <w:p w:rsidR="00FD18E7" w:rsidRDefault="00FD18E7">
            <w:pPr>
              <w:spacing w:after="0"/>
              <w:ind w:left="135"/>
            </w:pPr>
          </w:p>
        </w:tc>
      </w:tr>
      <w:tr w:rsidR="00FD18E7">
        <w:trPr>
          <w:trHeight w:val="144"/>
          <w:tblCellSpacing w:w="20" w:type="nil"/>
        </w:trPr>
        <w:tc>
          <w:tcPr>
            <w:tcW w:w="0" w:type="auto"/>
            <w:vMerge/>
            <w:tcBorders>
              <w:top w:val="nil"/>
            </w:tcBorders>
            <w:tcMar>
              <w:top w:w="50" w:type="dxa"/>
              <w:left w:w="100" w:type="dxa"/>
            </w:tcMar>
          </w:tcPr>
          <w:p w:rsidR="00FD18E7" w:rsidRDefault="00FD18E7"/>
        </w:tc>
        <w:tc>
          <w:tcPr>
            <w:tcW w:w="0" w:type="auto"/>
            <w:vMerge/>
            <w:tcBorders>
              <w:top w:val="nil"/>
            </w:tcBorders>
            <w:tcMar>
              <w:top w:w="50" w:type="dxa"/>
              <w:left w:w="100" w:type="dxa"/>
            </w:tcMar>
          </w:tcPr>
          <w:p w:rsidR="00FD18E7" w:rsidRDefault="00FD18E7"/>
        </w:tc>
        <w:tc>
          <w:tcPr>
            <w:tcW w:w="1901" w:type="dxa"/>
            <w:tcMar>
              <w:top w:w="50" w:type="dxa"/>
              <w:left w:w="100" w:type="dxa"/>
            </w:tcMar>
            <w:vAlign w:val="center"/>
          </w:tcPr>
          <w:p w:rsidR="00FD18E7" w:rsidRDefault="00D635C3">
            <w:pPr>
              <w:spacing w:after="0"/>
              <w:ind w:left="135"/>
            </w:pPr>
            <w:r>
              <w:rPr>
                <w:rFonts w:ascii="Times New Roman" w:hAnsi="Times New Roman"/>
                <w:b/>
                <w:color w:val="000000"/>
                <w:sz w:val="24"/>
              </w:rPr>
              <w:t xml:space="preserve">Всего </w:t>
            </w:r>
          </w:p>
          <w:p w:rsidR="00FD18E7" w:rsidRDefault="00FD18E7">
            <w:pPr>
              <w:spacing w:after="0"/>
              <w:ind w:left="135"/>
            </w:pPr>
          </w:p>
        </w:tc>
        <w:tc>
          <w:tcPr>
            <w:tcW w:w="0" w:type="auto"/>
            <w:vMerge/>
            <w:tcBorders>
              <w:top w:val="nil"/>
            </w:tcBorders>
            <w:tcMar>
              <w:top w:w="50" w:type="dxa"/>
              <w:left w:w="100" w:type="dxa"/>
            </w:tcMar>
          </w:tcPr>
          <w:p w:rsidR="00FD18E7" w:rsidRDefault="00FD18E7"/>
        </w:tc>
      </w:tr>
      <w:tr w:rsidR="00FD18E7">
        <w:trPr>
          <w:trHeight w:val="144"/>
          <w:tblCellSpacing w:w="20" w:type="nil"/>
        </w:trPr>
        <w:tc>
          <w:tcPr>
            <w:tcW w:w="0" w:type="auto"/>
            <w:gridSpan w:val="4"/>
            <w:tcMar>
              <w:top w:w="50" w:type="dxa"/>
              <w:left w:w="100" w:type="dxa"/>
            </w:tcMar>
            <w:vAlign w:val="center"/>
          </w:tcPr>
          <w:p w:rsidR="00FD18E7" w:rsidRDefault="00D635C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FD18E7" w:rsidRPr="00DF1C36">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1.1</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Числа</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10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4110</w:t>
              </w:r>
              <w:r>
                <w:rPr>
                  <w:rFonts w:ascii="Times New Roman" w:hAnsi="Times New Roman"/>
                  <w:color w:val="0000FF"/>
                  <w:u w:val="single"/>
                </w:rPr>
                <w:t>fe</w:t>
              </w:r>
            </w:hyperlink>
            <w:r w:rsidRPr="005656A8">
              <w:rPr>
                <w:rFonts w:ascii="Times New Roman" w:hAnsi="Times New Roman"/>
                <w:color w:val="000000"/>
                <w:sz w:val="24"/>
                <w:lang w:val="ru-RU"/>
              </w:rPr>
              <w:t>]]</w:t>
            </w:r>
          </w:p>
        </w:tc>
      </w:tr>
      <w:tr w:rsidR="00FD18E7" w:rsidRPr="00DF1C36">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1.2</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Величины</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8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4110</w:t>
              </w:r>
              <w:r>
                <w:rPr>
                  <w:rFonts w:ascii="Times New Roman" w:hAnsi="Times New Roman"/>
                  <w:color w:val="0000FF"/>
                  <w:u w:val="single"/>
                </w:rPr>
                <w:t>fe</w:t>
              </w:r>
            </w:hyperlink>
            <w:r w:rsidRPr="005656A8">
              <w:rPr>
                <w:rFonts w:ascii="Times New Roman" w:hAnsi="Times New Roman"/>
                <w:color w:val="000000"/>
                <w:sz w:val="24"/>
                <w:lang w:val="ru-RU"/>
              </w:rPr>
              <w:t>]]</w:t>
            </w:r>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18 </w:t>
            </w:r>
          </w:p>
        </w:tc>
        <w:tc>
          <w:tcPr>
            <w:tcW w:w="0" w:type="auto"/>
            <w:tcMar>
              <w:top w:w="50" w:type="dxa"/>
              <w:left w:w="100" w:type="dxa"/>
            </w:tcMar>
            <w:vAlign w:val="center"/>
          </w:tcPr>
          <w:p w:rsidR="00FD18E7" w:rsidRDefault="00FD18E7"/>
        </w:tc>
      </w:tr>
      <w:tr w:rsidR="00FD18E7">
        <w:trPr>
          <w:trHeight w:val="144"/>
          <w:tblCellSpacing w:w="20" w:type="nil"/>
        </w:trPr>
        <w:tc>
          <w:tcPr>
            <w:tcW w:w="0" w:type="auto"/>
            <w:gridSpan w:val="4"/>
            <w:tcMar>
              <w:top w:w="50" w:type="dxa"/>
              <w:left w:w="100" w:type="dxa"/>
            </w:tcMar>
            <w:vAlign w:val="center"/>
          </w:tcPr>
          <w:p w:rsidR="00FD18E7" w:rsidRDefault="00D635C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FD18E7" w:rsidRPr="00DF1C36">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2.1</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Вычисления</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40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4110</w:t>
              </w:r>
              <w:r>
                <w:rPr>
                  <w:rFonts w:ascii="Times New Roman" w:hAnsi="Times New Roman"/>
                  <w:color w:val="0000FF"/>
                  <w:u w:val="single"/>
                </w:rPr>
                <w:t>fe</w:t>
              </w:r>
            </w:hyperlink>
            <w:r w:rsidRPr="005656A8">
              <w:rPr>
                <w:rFonts w:ascii="Times New Roman" w:hAnsi="Times New Roman"/>
                <w:color w:val="000000"/>
                <w:sz w:val="24"/>
                <w:lang w:val="ru-RU"/>
              </w:rPr>
              <w:t>]]</w:t>
            </w:r>
          </w:p>
        </w:tc>
      </w:tr>
      <w:tr w:rsidR="00FD18E7" w:rsidRPr="00DF1C36">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2.2</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Числовые выражения</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7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4110</w:t>
              </w:r>
              <w:r>
                <w:rPr>
                  <w:rFonts w:ascii="Times New Roman" w:hAnsi="Times New Roman"/>
                  <w:color w:val="0000FF"/>
                  <w:u w:val="single"/>
                </w:rPr>
                <w:t>fe</w:t>
              </w:r>
            </w:hyperlink>
            <w:r w:rsidRPr="005656A8">
              <w:rPr>
                <w:rFonts w:ascii="Times New Roman" w:hAnsi="Times New Roman"/>
                <w:color w:val="000000"/>
                <w:sz w:val="24"/>
                <w:lang w:val="ru-RU"/>
              </w:rPr>
              <w:t>]]</w:t>
            </w:r>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47 </w:t>
            </w:r>
          </w:p>
        </w:tc>
        <w:tc>
          <w:tcPr>
            <w:tcW w:w="0" w:type="auto"/>
            <w:tcMar>
              <w:top w:w="50" w:type="dxa"/>
              <w:left w:w="100" w:type="dxa"/>
            </w:tcMar>
            <w:vAlign w:val="center"/>
          </w:tcPr>
          <w:p w:rsidR="00FD18E7" w:rsidRDefault="00FD18E7"/>
        </w:tc>
      </w:tr>
      <w:tr w:rsidR="00FD18E7">
        <w:trPr>
          <w:trHeight w:val="144"/>
          <w:tblCellSpacing w:w="20" w:type="nil"/>
        </w:trPr>
        <w:tc>
          <w:tcPr>
            <w:tcW w:w="0" w:type="auto"/>
            <w:gridSpan w:val="4"/>
            <w:tcMar>
              <w:top w:w="50" w:type="dxa"/>
              <w:left w:w="100" w:type="dxa"/>
            </w:tcMar>
            <w:vAlign w:val="center"/>
          </w:tcPr>
          <w:p w:rsidR="00FD18E7" w:rsidRDefault="00D635C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FD18E7" w:rsidRPr="00DF1C36">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3.1</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Работа с текстовой задачей</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12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4110</w:t>
              </w:r>
              <w:r>
                <w:rPr>
                  <w:rFonts w:ascii="Times New Roman" w:hAnsi="Times New Roman"/>
                  <w:color w:val="0000FF"/>
                  <w:u w:val="single"/>
                </w:rPr>
                <w:t>fe</w:t>
              </w:r>
            </w:hyperlink>
            <w:r w:rsidRPr="005656A8">
              <w:rPr>
                <w:rFonts w:ascii="Times New Roman" w:hAnsi="Times New Roman"/>
                <w:color w:val="000000"/>
                <w:sz w:val="24"/>
                <w:lang w:val="ru-RU"/>
              </w:rPr>
              <w:t>]]</w:t>
            </w:r>
          </w:p>
        </w:tc>
      </w:tr>
      <w:tr w:rsidR="00FD18E7" w:rsidRPr="00DF1C36">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3.2</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Решение задач</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11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[Библиотека ЦОК [</w:t>
            </w:r>
            <w:hyperlink r:id="rId12">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4110</w:t>
              </w:r>
              <w:r>
                <w:rPr>
                  <w:rFonts w:ascii="Times New Roman" w:hAnsi="Times New Roman"/>
                  <w:color w:val="0000FF"/>
                  <w:u w:val="single"/>
                </w:rPr>
                <w:t>fe</w:t>
              </w:r>
            </w:hyperlink>
            <w:r w:rsidRPr="005656A8">
              <w:rPr>
                <w:rFonts w:ascii="Times New Roman" w:hAnsi="Times New Roman"/>
                <w:color w:val="000000"/>
                <w:sz w:val="24"/>
                <w:lang w:val="ru-RU"/>
              </w:rPr>
              <w:t>]]</w:t>
            </w:r>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23 </w:t>
            </w:r>
          </w:p>
        </w:tc>
        <w:tc>
          <w:tcPr>
            <w:tcW w:w="0" w:type="auto"/>
            <w:tcMar>
              <w:top w:w="50" w:type="dxa"/>
              <w:left w:w="100" w:type="dxa"/>
            </w:tcMar>
            <w:vAlign w:val="center"/>
          </w:tcPr>
          <w:p w:rsidR="00FD18E7" w:rsidRDefault="00FD18E7"/>
        </w:tc>
      </w:tr>
      <w:tr w:rsidR="00FD18E7" w:rsidRPr="00DF1C36">
        <w:trPr>
          <w:trHeight w:val="144"/>
          <w:tblCellSpacing w:w="20" w:type="nil"/>
        </w:trPr>
        <w:tc>
          <w:tcPr>
            <w:tcW w:w="0" w:type="auto"/>
            <w:gridSpan w:val="4"/>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b/>
                <w:color w:val="000000"/>
                <w:sz w:val="24"/>
                <w:lang w:val="ru-RU"/>
              </w:rPr>
              <w:t>Раздел 4.</w:t>
            </w:r>
            <w:r w:rsidRPr="005656A8">
              <w:rPr>
                <w:rFonts w:ascii="Times New Roman" w:hAnsi="Times New Roman"/>
                <w:color w:val="000000"/>
                <w:sz w:val="24"/>
                <w:lang w:val="ru-RU"/>
              </w:rPr>
              <w:t xml:space="preserve"> </w:t>
            </w:r>
            <w:r w:rsidRPr="005656A8">
              <w:rPr>
                <w:rFonts w:ascii="Times New Roman" w:hAnsi="Times New Roman"/>
                <w:b/>
                <w:color w:val="000000"/>
                <w:sz w:val="24"/>
                <w:lang w:val="ru-RU"/>
              </w:rPr>
              <w:t>Пространственные отношения и геометрические фигуры</w:t>
            </w:r>
          </w:p>
        </w:tc>
      </w:tr>
      <w:tr w:rsidR="00FD18E7" w:rsidRPr="00DF1C36">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4.1</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Геометрические фигуры</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9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[Библиотека ЦОК [</w:t>
            </w:r>
            <w:hyperlink r:id="rId13">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4110</w:t>
              </w:r>
              <w:r>
                <w:rPr>
                  <w:rFonts w:ascii="Times New Roman" w:hAnsi="Times New Roman"/>
                  <w:color w:val="0000FF"/>
                  <w:u w:val="single"/>
                </w:rPr>
                <w:t>fe</w:t>
              </w:r>
            </w:hyperlink>
            <w:r w:rsidRPr="005656A8">
              <w:rPr>
                <w:rFonts w:ascii="Times New Roman" w:hAnsi="Times New Roman"/>
                <w:color w:val="000000"/>
                <w:sz w:val="24"/>
                <w:lang w:val="ru-RU"/>
              </w:rPr>
              <w:t>]]</w:t>
            </w:r>
          </w:p>
        </w:tc>
      </w:tr>
      <w:tr w:rsidR="00FD18E7" w:rsidRPr="00DF1C36">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Геометрические величины</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13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4110</w:t>
              </w:r>
              <w:r>
                <w:rPr>
                  <w:rFonts w:ascii="Times New Roman" w:hAnsi="Times New Roman"/>
                  <w:color w:val="0000FF"/>
                  <w:u w:val="single"/>
                </w:rPr>
                <w:t>fe</w:t>
              </w:r>
            </w:hyperlink>
            <w:r w:rsidRPr="005656A8">
              <w:rPr>
                <w:rFonts w:ascii="Times New Roman" w:hAnsi="Times New Roman"/>
                <w:color w:val="000000"/>
                <w:sz w:val="24"/>
                <w:lang w:val="ru-RU"/>
              </w:rPr>
              <w:t>]]</w:t>
            </w:r>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22 </w:t>
            </w:r>
          </w:p>
        </w:tc>
        <w:tc>
          <w:tcPr>
            <w:tcW w:w="0" w:type="auto"/>
            <w:tcMar>
              <w:top w:w="50" w:type="dxa"/>
              <w:left w:w="100" w:type="dxa"/>
            </w:tcMar>
            <w:vAlign w:val="center"/>
          </w:tcPr>
          <w:p w:rsidR="00FD18E7" w:rsidRDefault="00FD18E7"/>
        </w:tc>
      </w:tr>
      <w:tr w:rsidR="00FD18E7">
        <w:trPr>
          <w:trHeight w:val="144"/>
          <w:tblCellSpacing w:w="20" w:type="nil"/>
        </w:trPr>
        <w:tc>
          <w:tcPr>
            <w:tcW w:w="0" w:type="auto"/>
            <w:gridSpan w:val="4"/>
            <w:tcMar>
              <w:top w:w="50" w:type="dxa"/>
              <w:left w:w="100" w:type="dxa"/>
            </w:tcMar>
            <w:vAlign w:val="center"/>
          </w:tcPr>
          <w:p w:rsidR="00FD18E7" w:rsidRDefault="00D635C3">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FD18E7" w:rsidRPr="00DF1C36">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5.1</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Математическая информация</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15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4110</w:t>
              </w:r>
              <w:r>
                <w:rPr>
                  <w:rFonts w:ascii="Times New Roman" w:hAnsi="Times New Roman"/>
                  <w:color w:val="0000FF"/>
                  <w:u w:val="single"/>
                </w:rPr>
                <w:t>fe</w:t>
              </w:r>
            </w:hyperlink>
            <w:r w:rsidRPr="005656A8">
              <w:rPr>
                <w:rFonts w:ascii="Times New Roman" w:hAnsi="Times New Roman"/>
                <w:color w:val="000000"/>
                <w:sz w:val="24"/>
                <w:lang w:val="ru-RU"/>
              </w:rPr>
              <w:t>]]</w:t>
            </w:r>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15 </w:t>
            </w:r>
          </w:p>
        </w:tc>
        <w:tc>
          <w:tcPr>
            <w:tcW w:w="0" w:type="auto"/>
            <w:tcMar>
              <w:top w:w="50" w:type="dxa"/>
              <w:left w:w="100" w:type="dxa"/>
            </w:tcMar>
            <w:vAlign w:val="center"/>
          </w:tcPr>
          <w:p w:rsidR="00FD18E7" w:rsidRDefault="00FD18E7"/>
        </w:tc>
      </w:tr>
      <w:tr w:rsidR="00FD18E7" w:rsidRPr="00DF1C36">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Повторение пройденного материала</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4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4110</w:t>
              </w:r>
              <w:r>
                <w:rPr>
                  <w:rFonts w:ascii="Times New Roman" w:hAnsi="Times New Roman"/>
                  <w:color w:val="0000FF"/>
                  <w:u w:val="single"/>
                </w:rPr>
                <w:t>fe</w:t>
              </w:r>
            </w:hyperlink>
            <w:r w:rsidRPr="005656A8">
              <w:rPr>
                <w:rFonts w:ascii="Times New Roman" w:hAnsi="Times New Roman"/>
                <w:color w:val="000000"/>
                <w:sz w:val="24"/>
                <w:lang w:val="ru-RU"/>
              </w:rPr>
              <w:t>]]</w:t>
            </w:r>
          </w:p>
        </w:tc>
      </w:tr>
      <w:tr w:rsidR="00FD18E7" w:rsidRPr="00DF1C36">
        <w:trPr>
          <w:trHeight w:val="144"/>
          <w:tblCellSpacing w:w="20" w:type="nil"/>
        </w:trPr>
        <w:tc>
          <w:tcPr>
            <w:tcW w:w="0" w:type="auto"/>
            <w:gridSpan w:val="2"/>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Итоговый контроль (контрольные и проверочные работы)</w:t>
            </w:r>
          </w:p>
        </w:tc>
        <w:tc>
          <w:tcPr>
            <w:tcW w:w="2988"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7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[Библиотека ЦОК [</w:t>
            </w:r>
            <w:hyperlink r:id="rId1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4110</w:t>
              </w:r>
              <w:r>
                <w:rPr>
                  <w:rFonts w:ascii="Times New Roman" w:hAnsi="Times New Roman"/>
                  <w:color w:val="0000FF"/>
                  <w:u w:val="single"/>
                </w:rPr>
                <w:t>fe</w:t>
              </w:r>
            </w:hyperlink>
            <w:r w:rsidRPr="005656A8">
              <w:rPr>
                <w:rFonts w:ascii="Times New Roman" w:hAnsi="Times New Roman"/>
                <w:color w:val="000000"/>
                <w:sz w:val="24"/>
                <w:lang w:val="ru-RU"/>
              </w:rPr>
              <w:t>]]</w:t>
            </w:r>
          </w:p>
        </w:tc>
      </w:tr>
      <w:tr w:rsidR="00FD18E7">
        <w:trPr>
          <w:trHeight w:val="144"/>
          <w:tblCellSpacing w:w="20" w:type="nil"/>
        </w:trPr>
        <w:tc>
          <w:tcPr>
            <w:tcW w:w="0" w:type="auto"/>
            <w:gridSpan w:val="2"/>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ОБЩЕЕ КОЛИЧЕСТВО ЧАСОВ ПО ПРОГРАММЕ</w:t>
            </w:r>
          </w:p>
        </w:tc>
        <w:tc>
          <w:tcPr>
            <w:tcW w:w="2988"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4956" w:type="dxa"/>
            <w:tcMar>
              <w:top w:w="50" w:type="dxa"/>
              <w:left w:w="100" w:type="dxa"/>
            </w:tcMar>
            <w:vAlign w:val="center"/>
          </w:tcPr>
          <w:p w:rsidR="00FD18E7" w:rsidRDefault="00FD18E7"/>
        </w:tc>
      </w:tr>
    </w:tbl>
    <w:p w:rsidR="00FD18E7" w:rsidRDefault="00FD18E7">
      <w:pPr>
        <w:sectPr w:rsidR="00FD18E7">
          <w:pgSz w:w="16383" w:h="11906" w:orient="landscape"/>
          <w:pgMar w:top="1134" w:right="850" w:bottom="1134" w:left="1701" w:header="720" w:footer="720" w:gutter="0"/>
          <w:cols w:space="720"/>
        </w:sectPr>
      </w:pPr>
    </w:p>
    <w:p w:rsidR="00FD18E7" w:rsidRDefault="00D635C3">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640"/>
        <w:gridCol w:w="4562"/>
        <w:gridCol w:w="2945"/>
        <w:gridCol w:w="4893"/>
      </w:tblGrid>
      <w:tr w:rsidR="00FD18E7">
        <w:trPr>
          <w:trHeight w:val="144"/>
          <w:tblCellSpacing w:w="20" w:type="nil"/>
        </w:trPr>
        <w:tc>
          <w:tcPr>
            <w:tcW w:w="949"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 п/п </w:t>
            </w:r>
          </w:p>
          <w:p w:rsidR="00FD18E7" w:rsidRDefault="00FD18E7">
            <w:pPr>
              <w:spacing w:after="0"/>
              <w:ind w:left="135"/>
            </w:pPr>
          </w:p>
        </w:tc>
        <w:tc>
          <w:tcPr>
            <w:tcW w:w="2640"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Наименование разделов и тем программы </w:t>
            </w:r>
          </w:p>
          <w:p w:rsidR="00FD18E7" w:rsidRDefault="00FD18E7">
            <w:pPr>
              <w:spacing w:after="0"/>
              <w:ind w:left="135"/>
            </w:pPr>
          </w:p>
        </w:tc>
        <w:tc>
          <w:tcPr>
            <w:tcW w:w="1901" w:type="dxa"/>
            <w:tcMar>
              <w:top w:w="50" w:type="dxa"/>
              <w:left w:w="100" w:type="dxa"/>
            </w:tcMar>
            <w:vAlign w:val="center"/>
          </w:tcPr>
          <w:p w:rsidR="00FD18E7" w:rsidRDefault="00D635C3">
            <w:pPr>
              <w:spacing w:after="0"/>
            </w:pPr>
            <w:r>
              <w:rPr>
                <w:rFonts w:ascii="Times New Roman" w:hAnsi="Times New Roman"/>
                <w:b/>
                <w:color w:val="000000"/>
                <w:sz w:val="24"/>
              </w:rPr>
              <w:t>Количество часов</w:t>
            </w:r>
          </w:p>
        </w:tc>
        <w:tc>
          <w:tcPr>
            <w:tcW w:w="4956"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Электронные (цифровые) образовательные ресурсы </w:t>
            </w:r>
          </w:p>
          <w:p w:rsidR="00FD18E7" w:rsidRDefault="00FD18E7">
            <w:pPr>
              <w:spacing w:after="0"/>
              <w:ind w:left="135"/>
            </w:pPr>
          </w:p>
        </w:tc>
      </w:tr>
      <w:tr w:rsidR="00FD18E7">
        <w:trPr>
          <w:trHeight w:val="144"/>
          <w:tblCellSpacing w:w="20" w:type="nil"/>
        </w:trPr>
        <w:tc>
          <w:tcPr>
            <w:tcW w:w="0" w:type="auto"/>
            <w:vMerge/>
            <w:tcBorders>
              <w:top w:val="nil"/>
            </w:tcBorders>
            <w:tcMar>
              <w:top w:w="50" w:type="dxa"/>
              <w:left w:w="100" w:type="dxa"/>
            </w:tcMar>
          </w:tcPr>
          <w:p w:rsidR="00FD18E7" w:rsidRDefault="00FD18E7"/>
        </w:tc>
        <w:tc>
          <w:tcPr>
            <w:tcW w:w="0" w:type="auto"/>
            <w:vMerge/>
            <w:tcBorders>
              <w:top w:val="nil"/>
            </w:tcBorders>
            <w:tcMar>
              <w:top w:w="50" w:type="dxa"/>
              <w:left w:w="100" w:type="dxa"/>
            </w:tcMar>
          </w:tcPr>
          <w:p w:rsidR="00FD18E7" w:rsidRDefault="00FD18E7"/>
        </w:tc>
        <w:tc>
          <w:tcPr>
            <w:tcW w:w="1901" w:type="dxa"/>
            <w:tcMar>
              <w:top w:w="50" w:type="dxa"/>
              <w:left w:w="100" w:type="dxa"/>
            </w:tcMar>
            <w:vAlign w:val="center"/>
          </w:tcPr>
          <w:p w:rsidR="00FD18E7" w:rsidRDefault="00D635C3">
            <w:pPr>
              <w:spacing w:after="0"/>
              <w:ind w:left="135"/>
            </w:pPr>
            <w:r>
              <w:rPr>
                <w:rFonts w:ascii="Times New Roman" w:hAnsi="Times New Roman"/>
                <w:b/>
                <w:color w:val="000000"/>
                <w:sz w:val="24"/>
              </w:rPr>
              <w:t xml:space="preserve">Всего </w:t>
            </w:r>
          </w:p>
          <w:p w:rsidR="00FD18E7" w:rsidRDefault="00FD18E7">
            <w:pPr>
              <w:spacing w:after="0"/>
              <w:ind w:left="135"/>
            </w:pPr>
          </w:p>
        </w:tc>
        <w:tc>
          <w:tcPr>
            <w:tcW w:w="0" w:type="auto"/>
            <w:vMerge/>
            <w:tcBorders>
              <w:top w:val="nil"/>
            </w:tcBorders>
            <w:tcMar>
              <w:top w:w="50" w:type="dxa"/>
              <w:left w:w="100" w:type="dxa"/>
            </w:tcMar>
          </w:tcPr>
          <w:p w:rsidR="00FD18E7" w:rsidRDefault="00FD18E7"/>
        </w:tc>
      </w:tr>
      <w:tr w:rsidR="00FD18E7">
        <w:trPr>
          <w:trHeight w:val="144"/>
          <w:tblCellSpacing w:w="20" w:type="nil"/>
        </w:trPr>
        <w:tc>
          <w:tcPr>
            <w:tcW w:w="0" w:type="auto"/>
            <w:gridSpan w:val="4"/>
            <w:tcMar>
              <w:top w:w="50" w:type="dxa"/>
              <w:left w:w="100" w:type="dxa"/>
            </w:tcMar>
            <w:vAlign w:val="center"/>
          </w:tcPr>
          <w:p w:rsidR="00FD18E7" w:rsidRDefault="00D635C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FD18E7" w:rsidRPr="00DF1C36">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1.1</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Числа</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11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w:t>
              </w:r>
              <w:r>
                <w:rPr>
                  <w:rFonts w:ascii="Times New Roman" w:hAnsi="Times New Roman"/>
                  <w:color w:val="0000FF"/>
                  <w:u w:val="single"/>
                </w:rPr>
                <w:t>f</w:t>
              </w:r>
              <w:r w:rsidRPr="005656A8">
                <w:rPr>
                  <w:rFonts w:ascii="Times New Roman" w:hAnsi="Times New Roman"/>
                  <w:color w:val="0000FF"/>
                  <w:u w:val="single"/>
                  <w:lang w:val="ru-RU"/>
                </w:rPr>
                <w:t>36</w:t>
              </w:r>
            </w:hyperlink>
          </w:p>
        </w:tc>
      </w:tr>
      <w:tr w:rsidR="00FD18E7" w:rsidRPr="00DF1C36">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1.2</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Величины</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12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w:t>
              </w:r>
              <w:r>
                <w:rPr>
                  <w:rFonts w:ascii="Times New Roman" w:hAnsi="Times New Roman"/>
                  <w:color w:val="0000FF"/>
                  <w:u w:val="single"/>
                </w:rPr>
                <w:t>f</w:t>
              </w:r>
              <w:r w:rsidRPr="005656A8">
                <w:rPr>
                  <w:rFonts w:ascii="Times New Roman" w:hAnsi="Times New Roman"/>
                  <w:color w:val="0000FF"/>
                  <w:u w:val="single"/>
                  <w:lang w:val="ru-RU"/>
                </w:rPr>
                <w:t>36</w:t>
              </w:r>
            </w:hyperlink>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23 </w:t>
            </w:r>
          </w:p>
        </w:tc>
        <w:tc>
          <w:tcPr>
            <w:tcW w:w="0" w:type="auto"/>
            <w:tcMar>
              <w:top w:w="50" w:type="dxa"/>
              <w:left w:w="100" w:type="dxa"/>
            </w:tcMar>
            <w:vAlign w:val="center"/>
          </w:tcPr>
          <w:p w:rsidR="00FD18E7" w:rsidRDefault="00FD18E7"/>
        </w:tc>
      </w:tr>
      <w:tr w:rsidR="00FD18E7">
        <w:trPr>
          <w:trHeight w:val="144"/>
          <w:tblCellSpacing w:w="20" w:type="nil"/>
        </w:trPr>
        <w:tc>
          <w:tcPr>
            <w:tcW w:w="0" w:type="auto"/>
            <w:gridSpan w:val="4"/>
            <w:tcMar>
              <w:top w:w="50" w:type="dxa"/>
              <w:left w:w="100" w:type="dxa"/>
            </w:tcMar>
            <w:vAlign w:val="center"/>
          </w:tcPr>
          <w:p w:rsidR="00FD18E7" w:rsidRDefault="00D635C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FD18E7" w:rsidRPr="00DF1C36">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2.1</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Вычисления</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25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w:t>
              </w:r>
              <w:r>
                <w:rPr>
                  <w:rFonts w:ascii="Times New Roman" w:hAnsi="Times New Roman"/>
                  <w:color w:val="0000FF"/>
                  <w:u w:val="single"/>
                </w:rPr>
                <w:t>f</w:t>
              </w:r>
              <w:r w:rsidRPr="005656A8">
                <w:rPr>
                  <w:rFonts w:ascii="Times New Roman" w:hAnsi="Times New Roman"/>
                  <w:color w:val="0000FF"/>
                  <w:u w:val="single"/>
                  <w:lang w:val="ru-RU"/>
                </w:rPr>
                <w:t>36</w:t>
              </w:r>
            </w:hyperlink>
          </w:p>
        </w:tc>
      </w:tr>
      <w:tr w:rsidR="00FD18E7" w:rsidRPr="00DF1C36">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2.2</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Числовые выражения</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12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w:t>
              </w:r>
              <w:r>
                <w:rPr>
                  <w:rFonts w:ascii="Times New Roman" w:hAnsi="Times New Roman"/>
                  <w:color w:val="0000FF"/>
                  <w:u w:val="single"/>
                </w:rPr>
                <w:t>f</w:t>
              </w:r>
              <w:r w:rsidRPr="005656A8">
                <w:rPr>
                  <w:rFonts w:ascii="Times New Roman" w:hAnsi="Times New Roman"/>
                  <w:color w:val="0000FF"/>
                  <w:u w:val="single"/>
                  <w:lang w:val="ru-RU"/>
                </w:rPr>
                <w:t>36</w:t>
              </w:r>
            </w:hyperlink>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37 </w:t>
            </w:r>
          </w:p>
        </w:tc>
        <w:tc>
          <w:tcPr>
            <w:tcW w:w="0" w:type="auto"/>
            <w:tcMar>
              <w:top w:w="50" w:type="dxa"/>
              <w:left w:w="100" w:type="dxa"/>
            </w:tcMar>
            <w:vAlign w:val="center"/>
          </w:tcPr>
          <w:p w:rsidR="00FD18E7" w:rsidRDefault="00FD18E7"/>
        </w:tc>
      </w:tr>
      <w:tr w:rsidR="00FD18E7">
        <w:trPr>
          <w:trHeight w:val="144"/>
          <w:tblCellSpacing w:w="20" w:type="nil"/>
        </w:trPr>
        <w:tc>
          <w:tcPr>
            <w:tcW w:w="0" w:type="auto"/>
            <w:gridSpan w:val="4"/>
            <w:tcMar>
              <w:top w:w="50" w:type="dxa"/>
              <w:left w:w="100" w:type="dxa"/>
            </w:tcMar>
            <w:vAlign w:val="center"/>
          </w:tcPr>
          <w:p w:rsidR="00FD18E7" w:rsidRDefault="00D635C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FD18E7" w:rsidRPr="00DF1C36">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3.1</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Решение текстовых задач</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20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w:t>
              </w:r>
              <w:r>
                <w:rPr>
                  <w:rFonts w:ascii="Times New Roman" w:hAnsi="Times New Roman"/>
                  <w:color w:val="0000FF"/>
                  <w:u w:val="single"/>
                </w:rPr>
                <w:t>f</w:t>
              </w:r>
              <w:r w:rsidRPr="005656A8">
                <w:rPr>
                  <w:rFonts w:ascii="Times New Roman" w:hAnsi="Times New Roman"/>
                  <w:color w:val="0000FF"/>
                  <w:u w:val="single"/>
                  <w:lang w:val="ru-RU"/>
                </w:rPr>
                <w:t>36</w:t>
              </w:r>
            </w:hyperlink>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20 </w:t>
            </w:r>
          </w:p>
        </w:tc>
        <w:tc>
          <w:tcPr>
            <w:tcW w:w="0" w:type="auto"/>
            <w:tcMar>
              <w:top w:w="50" w:type="dxa"/>
              <w:left w:w="100" w:type="dxa"/>
            </w:tcMar>
            <w:vAlign w:val="center"/>
          </w:tcPr>
          <w:p w:rsidR="00FD18E7" w:rsidRDefault="00FD18E7"/>
        </w:tc>
      </w:tr>
      <w:tr w:rsidR="00FD18E7" w:rsidRPr="00DF1C36">
        <w:trPr>
          <w:trHeight w:val="144"/>
          <w:tblCellSpacing w:w="20" w:type="nil"/>
        </w:trPr>
        <w:tc>
          <w:tcPr>
            <w:tcW w:w="0" w:type="auto"/>
            <w:gridSpan w:val="4"/>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b/>
                <w:color w:val="000000"/>
                <w:sz w:val="24"/>
                <w:lang w:val="ru-RU"/>
              </w:rPr>
              <w:t>Раздел 4.</w:t>
            </w:r>
            <w:r w:rsidRPr="005656A8">
              <w:rPr>
                <w:rFonts w:ascii="Times New Roman" w:hAnsi="Times New Roman"/>
                <w:color w:val="000000"/>
                <w:sz w:val="24"/>
                <w:lang w:val="ru-RU"/>
              </w:rPr>
              <w:t xml:space="preserve"> </w:t>
            </w:r>
            <w:r w:rsidRPr="005656A8">
              <w:rPr>
                <w:rFonts w:ascii="Times New Roman" w:hAnsi="Times New Roman"/>
                <w:b/>
                <w:color w:val="000000"/>
                <w:sz w:val="24"/>
                <w:lang w:val="ru-RU"/>
              </w:rPr>
              <w:t>Пространственные отношения и геометрические фигуры</w:t>
            </w:r>
          </w:p>
        </w:tc>
      </w:tr>
      <w:tr w:rsidR="00FD18E7" w:rsidRPr="00DF1C36">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4.1</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Геометрические фигуры</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12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w:t>
              </w:r>
              <w:r>
                <w:rPr>
                  <w:rFonts w:ascii="Times New Roman" w:hAnsi="Times New Roman"/>
                  <w:color w:val="0000FF"/>
                  <w:u w:val="single"/>
                </w:rPr>
                <w:t>f</w:t>
              </w:r>
              <w:r w:rsidRPr="005656A8">
                <w:rPr>
                  <w:rFonts w:ascii="Times New Roman" w:hAnsi="Times New Roman"/>
                  <w:color w:val="0000FF"/>
                  <w:u w:val="single"/>
                  <w:lang w:val="ru-RU"/>
                </w:rPr>
                <w:t>36</w:t>
              </w:r>
            </w:hyperlink>
          </w:p>
        </w:tc>
      </w:tr>
      <w:tr w:rsidR="00FD18E7" w:rsidRPr="00DF1C36">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4.2</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Геометрические величины</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8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w:t>
              </w:r>
              <w:r>
                <w:rPr>
                  <w:rFonts w:ascii="Times New Roman" w:hAnsi="Times New Roman"/>
                  <w:color w:val="0000FF"/>
                  <w:u w:val="single"/>
                </w:rPr>
                <w:t>f</w:t>
              </w:r>
              <w:r w:rsidRPr="005656A8">
                <w:rPr>
                  <w:rFonts w:ascii="Times New Roman" w:hAnsi="Times New Roman"/>
                  <w:color w:val="0000FF"/>
                  <w:u w:val="single"/>
                  <w:lang w:val="ru-RU"/>
                </w:rPr>
                <w:t>36</w:t>
              </w:r>
            </w:hyperlink>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20 </w:t>
            </w:r>
          </w:p>
        </w:tc>
        <w:tc>
          <w:tcPr>
            <w:tcW w:w="0" w:type="auto"/>
            <w:tcMar>
              <w:top w:w="50" w:type="dxa"/>
              <w:left w:w="100" w:type="dxa"/>
            </w:tcMar>
            <w:vAlign w:val="center"/>
          </w:tcPr>
          <w:p w:rsidR="00FD18E7" w:rsidRDefault="00FD18E7"/>
        </w:tc>
      </w:tr>
      <w:tr w:rsidR="00FD18E7">
        <w:trPr>
          <w:trHeight w:val="144"/>
          <w:tblCellSpacing w:w="20" w:type="nil"/>
        </w:trPr>
        <w:tc>
          <w:tcPr>
            <w:tcW w:w="0" w:type="auto"/>
            <w:gridSpan w:val="4"/>
            <w:tcMar>
              <w:top w:w="50" w:type="dxa"/>
              <w:left w:w="100" w:type="dxa"/>
            </w:tcMar>
            <w:vAlign w:val="center"/>
          </w:tcPr>
          <w:p w:rsidR="00FD18E7" w:rsidRDefault="00D635C3">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FD18E7" w:rsidRPr="00DF1C36">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5.1</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Математическая информация</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15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w:t>
              </w:r>
              <w:r>
                <w:rPr>
                  <w:rFonts w:ascii="Times New Roman" w:hAnsi="Times New Roman"/>
                  <w:color w:val="0000FF"/>
                  <w:u w:val="single"/>
                </w:rPr>
                <w:t>f</w:t>
              </w:r>
              <w:r w:rsidRPr="005656A8">
                <w:rPr>
                  <w:rFonts w:ascii="Times New Roman" w:hAnsi="Times New Roman"/>
                  <w:color w:val="0000FF"/>
                  <w:u w:val="single"/>
                  <w:lang w:val="ru-RU"/>
                </w:rPr>
                <w:t>36</w:t>
              </w:r>
            </w:hyperlink>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15 </w:t>
            </w:r>
          </w:p>
        </w:tc>
        <w:tc>
          <w:tcPr>
            <w:tcW w:w="0" w:type="auto"/>
            <w:tcMar>
              <w:top w:w="50" w:type="dxa"/>
              <w:left w:w="100" w:type="dxa"/>
            </w:tcMar>
            <w:vAlign w:val="center"/>
          </w:tcPr>
          <w:p w:rsidR="00FD18E7" w:rsidRDefault="00FD18E7"/>
        </w:tc>
      </w:tr>
      <w:tr w:rsidR="00FD18E7" w:rsidRPr="00DF1C36">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Повторение пройденного материала</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14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w:t>
              </w:r>
              <w:r>
                <w:rPr>
                  <w:rFonts w:ascii="Times New Roman" w:hAnsi="Times New Roman"/>
                  <w:color w:val="0000FF"/>
                  <w:u w:val="single"/>
                </w:rPr>
                <w:t>f</w:t>
              </w:r>
              <w:r w:rsidRPr="005656A8">
                <w:rPr>
                  <w:rFonts w:ascii="Times New Roman" w:hAnsi="Times New Roman"/>
                  <w:color w:val="0000FF"/>
                  <w:u w:val="single"/>
                  <w:lang w:val="ru-RU"/>
                </w:rPr>
                <w:t>36</w:t>
              </w:r>
            </w:hyperlink>
          </w:p>
        </w:tc>
      </w:tr>
      <w:tr w:rsidR="00FD18E7" w:rsidRPr="00DF1C36">
        <w:trPr>
          <w:trHeight w:val="144"/>
          <w:tblCellSpacing w:w="20" w:type="nil"/>
        </w:trPr>
        <w:tc>
          <w:tcPr>
            <w:tcW w:w="0" w:type="auto"/>
            <w:gridSpan w:val="2"/>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lastRenderedPageBreak/>
              <w:t>Итоговый контроль (контрольные и проверочные работы)</w:t>
            </w:r>
          </w:p>
        </w:tc>
        <w:tc>
          <w:tcPr>
            <w:tcW w:w="2988"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7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w:t>
              </w:r>
              <w:r>
                <w:rPr>
                  <w:rFonts w:ascii="Times New Roman" w:hAnsi="Times New Roman"/>
                  <w:color w:val="0000FF"/>
                  <w:u w:val="single"/>
                </w:rPr>
                <w:t>f</w:t>
              </w:r>
              <w:r w:rsidRPr="005656A8">
                <w:rPr>
                  <w:rFonts w:ascii="Times New Roman" w:hAnsi="Times New Roman"/>
                  <w:color w:val="0000FF"/>
                  <w:u w:val="single"/>
                  <w:lang w:val="ru-RU"/>
                </w:rPr>
                <w:t>36</w:t>
              </w:r>
            </w:hyperlink>
          </w:p>
        </w:tc>
      </w:tr>
      <w:tr w:rsidR="00FD18E7">
        <w:trPr>
          <w:trHeight w:val="144"/>
          <w:tblCellSpacing w:w="20" w:type="nil"/>
        </w:trPr>
        <w:tc>
          <w:tcPr>
            <w:tcW w:w="0" w:type="auto"/>
            <w:gridSpan w:val="2"/>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ОБЩЕЕ КОЛИЧЕСТВО ЧАСОВ ПО ПРОГРАММЕ</w:t>
            </w:r>
          </w:p>
        </w:tc>
        <w:tc>
          <w:tcPr>
            <w:tcW w:w="2988"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4956" w:type="dxa"/>
            <w:tcMar>
              <w:top w:w="50" w:type="dxa"/>
              <w:left w:w="100" w:type="dxa"/>
            </w:tcMar>
            <w:vAlign w:val="center"/>
          </w:tcPr>
          <w:p w:rsidR="00FD18E7" w:rsidRDefault="00FD18E7"/>
        </w:tc>
      </w:tr>
    </w:tbl>
    <w:p w:rsidR="00FD18E7" w:rsidRDefault="00FD18E7">
      <w:pPr>
        <w:sectPr w:rsidR="00FD18E7">
          <w:pgSz w:w="16383" w:h="11906" w:orient="landscape"/>
          <w:pgMar w:top="1134" w:right="850" w:bottom="1134" w:left="1701" w:header="720" w:footer="720" w:gutter="0"/>
          <w:cols w:space="720"/>
        </w:sectPr>
      </w:pPr>
    </w:p>
    <w:p w:rsidR="00FD18E7" w:rsidRDefault="00FD18E7">
      <w:pPr>
        <w:sectPr w:rsidR="00FD18E7">
          <w:pgSz w:w="16383" w:h="11906" w:orient="landscape"/>
          <w:pgMar w:top="1134" w:right="850" w:bottom="1134" w:left="1701" w:header="720" w:footer="720" w:gutter="0"/>
          <w:cols w:space="720"/>
        </w:sectPr>
      </w:pPr>
    </w:p>
    <w:p w:rsidR="00FD18E7" w:rsidRDefault="00D635C3">
      <w:pPr>
        <w:spacing w:after="0"/>
        <w:ind w:left="120"/>
      </w:pPr>
      <w:bookmarkStart w:id="7" w:name="block-10891316"/>
      <w:bookmarkEnd w:id="6"/>
      <w:r w:rsidRPr="005656A8">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FD18E7" w:rsidRDefault="00D635C3">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4673"/>
        <w:gridCol w:w="3212"/>
        <w:gridCol w:w="3388"/>
      </w:tblGrid>
      <w:tr w:rsidR="00FD18E7">
        <w:trPr>
          <w:trHeight w:val="144"/>
          <w:tblCellSpacing w:w="20" w:type="nil"/>
        </w:trPr>
        <w:tc>
          <w:tcPr>
            <w:tcW w:w="1080"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 п/п </w:t>
            </w:r>
          </w:p>
          <w:p w:rsidR="00FD18E7" w:rsidRDefault="00FD18E7">
            <w:pPr>
              <w:spacing w:after="0"/>
              <w:ind w:left="135"/>
            </w:pPr>
          </w:p>
        </w:tc>
        <w:tc>
          <w:tcPr>
            <w:tcW w:w="4673"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Тема урока </w:t>
            </w:r>
          </w:p>
          <w:p w:rsidR="00FD18E7" w:rsidRDefault="00FD18E7">
            <w:pPr>
              <w:spacing w:after="0"/>
              <w:ind w:left="135"/>
            </w:pPr>
          </w:p>
        </w:tc>
        <w:tc>
          <w:tcPr>
            <w:tcW w:w="2044" w:type="dxa"/>
            <w:tcMar>
              <w:top w:w="50" w:type="dxa"/>
              <w:left w:w="100" w:type="dxa"/>
            </w:tcMar>
            <w:vAlign w:val="center"/>
          </w:tcPr>
          <w:p w:rsidR="00FD18E7" w:rsidRDefault="00D635C3">
            <w:pPr>
              <w:spacing w:after="0"/>
            </w:pPr>
            <w:r>
              <w:rPr>
                <w:rFonts w:ascii="Times New Roman" w:hAnsi="Times New Roman"/>
                <w:b/>
                <w:color w:val="000000"/>
                <w:sz w:val="24"/>
              </w:rPr>
              <w:t>Количество часов</w:t>
            </w:r>
          </w:p>
        </w:tc>
        <w:tc>
          <w:tcPr>
            <w:tcW w:w="3388"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Электронные цифровые образовательные ресурсы </w:t>
            </w:r>
          </w:p>
          <w:p w:rsidR="00FD18E7" w:rsidRDefault="00FD18E7">
            <w:pPr>
              <w:spacing w:after="0"/>
              <w:ind w:left="135"/>
            </w:pPr>
          </w:p>
        </w:tc>
      </w:tr>
      <w:tr w:rsidR="00FD18E7">
        <w:trPr>
          <w:trHeight w:val="144"/>
          <w:tblCellSpacing w:w="20" w:type="nil"/>
        </w:trPr>
        <w:tc>
          <w:tcPr>
            <w:tcW w:w="0" w:type="auto"/>
            <w:vMerge/>
            <w:tcBorders>
              <w:top w:val="nil"/>
            </w:tcBorders>
            <w:tcMar>
              <w:top w:w="50" w:type="dxa"/>
              <w:left w:w="100" w:type="dxa"/>
            </w:tcMar>
          </w:tcPr>
          <w:p w:rsidR="00FD18E7" w:rsidRDefault="00FD18E7"/>
        </w:tc>
        <w:tc>
          <w:tcPr>
            <w:tcW w:w="0" w:type="auto"/>
            <w:vMerge/>
            <w:tcBorders>
              <w:top w:val="nil"/>
            </w:tcBorders>
            <w:tcMar>
              <w:top w:w="50" w:type="dxa"/>
              <w:left w:w="100" w:type="dxa"/>
            </w:tcMar>
          </w:tcPr>
          <w:p w:rsidR="00FD18E7" w:rsidRDefault="00FD18E7"/>
        </w:tc>
        <w:tc>
          <w:tcPr>
            <w:tcW w:w="2044" w:type="dxa"/>
            <w:tcMar>
              <w:top w:w="50" w:type="dxa"/>
              <w:left w:w="100" w:type="dxa"/>
            </w:tcMar>
            <w:vAlign w:val="center"/>
          </w:tcPr>
          <w:p w:rsidR="00FD18E7" w:rsidRDefault="00D635C3">
            <w:pPr>
              <w:spacing w:after="0"/>
              <w:ind w:left="135"/>
            </w:pPr>
            <w:r>
              <w:rPr>
                <w:rFonts w:ascii="Times New Roman" w:hAnsi="Times New Roman"/>
                <w:b/>
                <w:color w:val="000000"/>
                <w:sz w:val="24"/>
              </w:rPr>
              <w:t xml:space="preserve">Всего </w:t>
            </w:r>
          </w:p>
          <w:p w:rsidR="00FD18E7" w:rsidRDefault="00FD18E7">
            <w:pPr>
              <w:spacing w:after="0"/>
              <w:ind w:left="135"/>
            </w:pPr>
          </w:p>
        </w:tc>
        <w:tc>
          <w:tcPr>
            <w:tcW w:w="0" w:type="auto"/>
            <w:vMerge/>
            <w:tcBorders>
              <w:top w:val="nil"/>
            </w:tcBorders>
            <w:tcMar>
              <w:top w:w="50" w:type="dxa"/>
              <w:left w:w="100" w:type="dxa"/>
            </w:tcMar>
          </w:tcPr>
          <w:p w:rsidR="00FD18E7" w:rsidRDefault="00FD18E7"/>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Количественный счёт. Один, два, три…</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2</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Порядковый счёт. Первый, второй, третий…</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3</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4</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5</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6</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Характеристики объекта, группы объектов (количество, форма, размер, запись)</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7</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Вверху. Внизу, слева. Справа. Что узнали. Чему научились</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8</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Различение, чтение чисел. Число и цифра 1</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lastRenderedPageBreak/>
              <w:t>9</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Число и количество. Число и цифра 2</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10</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Сравнение чисел, упорядочение чисел. Число и цифра 3</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11</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12</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13</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14</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Длина. Сравнение по длине: длиннее, короче, одинаковые по длине</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15</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16</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Конструирование целого из частей (чисел, геометрических фигур)</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17</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Чтение таблицы (содержащей не более четырёх данных)</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18</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r>
              <w:rPr>
                <w:rFonts w:ascii="Times New Roman" w:hAnsi="Times New Roman"/>
                <w:color w:val="000000"/>
                <w:sz w:val="24"/>
              </w:rPr>
              <w:t>Отрезок. Луч</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19</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Изображение геометрических фигур с помощью линейки на листе в клетку</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20</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Сбор данных об объекте по образцу; выбор объекта по описанию</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21</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lastRenderedPageBreak/>
              <w:t>22</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Сравнение без измерения: выше — ниже, шире — уже, длиннее — короче</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23</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24</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25</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26</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27</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28</w:t>
            </w:r>
          </w:p>
        </w:tc>
        <w:tc>
          <w:tcPr>
            <w:tcW w:w="4673" w:type="dxa"/>
            <w:tcMar>
              <w:top w:w="50" w:type="dxa"/>
              <w:left w:w="100" w:type="dxa"/>
            </w:tcMar>
            <w:vAlign w:val="center"/>
          </w:tcPr>
          <w:p w:rsidR="00FD18E7" w:rsidRDefault="00D635C3">
            <w:pPr>
              <w:spacing w:after="0"/>
              <w:ind w:left="135"/>
            </w:pPr>
            <w:r>
              <w:rPr>
                <w:rFonts w:ascii="Times New Roman" w:hAnsi="Times New Roman"/>
                <w:color w:val="000000"/>
                <w:sz w:val="24"/>
              </w:rPr>
              <w:t>Число и цифра 0</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29</w:t>
            </w:r>
          </w:p>
        </w:tc>
        <w:tc>
          <w:tcPr>
            <w:tcW w:w="4673" w:type="dxa"/>
            <w:tcMar>
              <w:top w:w="50" w:type="dxa"/>
              <w:left w:w="100" w:type="dxa"/>
            </w:tcMar>
            <w:vAlign w:val="center"/>
          </w:tcPr>
          <w:p w:rsidR="00FD18E7" w:rsidRDefault="00D635C3">
            <w:pPr>
              <w:spacing w:after="0"/>
              <w:ind w:left="135"/>
            </w:pPr>
            <w:r>
              <w:rPr>
                <w:rFonts w:ascii="Times New Roman" w:hAnsi="Times New Roman"/>
                <w:color w:val="000000"/>
                <w:sz w:val="24"/>
              </w:rPr>
              <w:t>Число 10</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30</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Закономерность в ряду заданных объектов: её обнаружение, продолжение ряда</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31</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Обобщение. Состав чисел в пределах 10</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32</w:t>
            </w:r>
          </w:p>
        </w:tc>
        <w:tc>
          <w:tcPr>
            <w:tcW w:w="4673" w:type="dxa"/>
            <w:tcMar>
              <w:top w:w="50" w:type="dxa"/>
              <w:left w:w="100" w:type="dxa"/>
            </w:tcMar>
            <w:vAlign w:val="center"/>
          </w:tcPr>
          <w:p w:rsidR="00FD18E7" w:rsidRDefault="00D635C3">
            <w:pPr>
              <w:spacing w:after="0"/>
              <w:ind w:left="135"/>
            </w:pPr>
            <w:r>
              <w:rPr>
                <w:rFonts w:ascii="Times New Roman" w:hAnsi="Times New Roman"/>
                <w:color w:val="000000"/>
                <w:sz w:val="24"/>
              </w:rPr>
              <w:t>Единицы длины: сантиметр. Сантиметр</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33</w:t>
            </w:r>
          </w:p>
        </w:tc>
        <w:tc>
          <w:tcPr>
            <w:tcW w:w="4673" w:type="dxa"/>
            <w:tcMar>
              <w:top w:w="50" w:type="dxa"/>
              <w:left w:w="100" w:type="dxa"/>
            </w:tcMar>
            <w:vAlign w:val="center"/>
          </w:tcPr>
          <w:p w:rsidR="00FD18E7" w:rsidRDefault="00D635C3">
            <w:pPr>
              <w:spacing w:after="0"/>
              <w:ind w:left="135"/>
            </w:pPr>
            <w:r>
              <w:rPr>
                <w:rFonts w:ascii="Times New Roman" w:hAnsi="Times New Roman"/>
                <w:color w:val="000000"/>
                <w:sz w:val="24"/>
              </w:rPr>
              <w:t>Измерение длины отрезка. Сантиметр</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34</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Чтение рисунка, схемы с 1—2 числовыми данными (значениями данных величин)</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35</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36</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Верные (истинные) и неверные (ложные) предложения, составленные </w:t>
            </w:r>
            <w:r w:rsidRPr="005656A8">
              <w:rPr>
                <w:rFonts w:ascii="Times New Roman" w:hAnsi="Times New Roman"/>
                <w:color w:val="000000"/>
                <w:sz w:val="24"/>
                <w:lang w:val="ru-RU"/>
              </w:rPr>
              <w:lastRenderedPageBreak/>
              <w:t>относительно заданного набора математических объектов</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lastRenderedPageBreak/>
              <w:t>37</w:t>
            </w:r>
          </w:p>
        </w:tc>
        <w:tc>
          <w:tcPr>
            <w:tcW w:w="4673" w:type="dxa"/>
            <w:tcMar>
              <w:top w:w="50" w:type="dxa"/>
              <w:left w:w="100" w:type="dxa"/>
            </w:tcMar>
            <w:vAlign w:val="center"/>
          </w:tcPr>
          <w:p w:rsidR="00FD18E7" w:rsidRDefault="00D635C3">
            <w:pPr>
              <w:spacing w:after="0"/>
              <w:ind w:left="135"/>
            </w:pPr>
            <w:r>
              <w:rPr>
                <w:rFonts w:ascii="Times New Roman" w:hAnsi="Times New Roman"/>
                <w:color w:val="000000"/>
                <w:sz w:val="24"/>
              </w:rPr>
              <w:t>Числа от 1 до 10. Повторение</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38</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39</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40</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41</w:t>
            </w:r>
          </w:p>
        </w:tc>
        <w:tc>
          <w:tcPr>
            <w:tcW w:w="4673" w:type="dxa"/>
            <w:tcMar>
              <w:top w:w="50" w:type="dxa"/>
              <w:left w:w="100" w:type="dxa"/>
            </w:tcMar>
            <w:vAlign w:val="center"/>
          </w:tcPr>
          <w:p w:rsidR="00FD18E7" w:rsidRDefault="00D635C3">
            <w:pPr>
              <w:spacing w:after="0"/>
              <w:ind w:left="135"/>
            </w:pPr>
            <w:r>
              <w:rPr>
                <w:rFonts w:ascii="Times New Roman" w:hAnsi="Times New Roman"/>
                <w:color w:val="000000"/>
                <w:sz w:val="24"/>
              </w:rPr>
              <w:t>Дополнение до 10. Запись действия</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42</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43</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44</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45</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46</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Составление задачи по краткой записи, рисунку, схеме</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47</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Изображение геометрических фигур с </w:t>
            </w:r>
            <w:r w:rsidRPr="005656A8">
              <w:rPr>
                <w:rFonts w:ascii="Times New Roman" w:hAnsi="Times New Roman"/>
                <w:color w:val="000000"/>
                <w:sz w:val="24"/>
                <w:lang w:val="ru-RU"/>
              </w:rPr>
              <w:lastRenderedPageBreak/>
              <w:t xml:space="preserve">помощью линейки на листе в клетку. </w:t>
            </w:r>
            <w:r>
              <w:rPr>
                <w:rFonts w:ascii="Times New Roman" w:hAnsi="Times New Roman"/>
                <w:color w:val="000000"/>
                <w:sz w:val="24"/>
              </w:rPr>
              <w:t>Изображение ломаной</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lastRenderedPageBreak/>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lastRenderedPageBreak/>
              <w:t>48</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Таблица сложения чисел (в пределах 10)</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49</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50</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51</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Обобщение по теме «Решение текстовых задач»</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52</w:t>
            </w:r>
          </w:p>
        </w:tc>
        <w:tc>
          <w:tcPr>
            <w:tcW w:w="4673" w:type="dxa"/>
            <w:tcMar>
              <w:top w:w="50" w:type="dxa"/>
              <w:left w:w="100" w:type="dxa"/>
            </w:tcMar>
            <w:vAlign w:val="center"/>
          </w:tcPr>
          <w:p w:rsidR="00FD18E7" w:rsidRDefault="00D635C3">
            <w:pPr>
              <w:spacing w:after="0"/>
              <w:ind w:left="135"/>
            </w:pPr>
            <w:r>
              <w:rPr>
                <w:rFonts w:ascii="Times New Roman" w:hAnsi="Times New Roman"/>
                <w:color w:val="000000"/>
                <w:sz w:val="24"/>
              </w:rPr>
              <w:t>Сравнение длин отрезков</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53</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Сравнение по длине, проверка результата сравнения измерением</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54</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Группировка объектов по заданному признаку</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55</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56</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57</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58</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Геометрические фигуры: распознавание </w:t>
            </w:r>
            <w:r w:rsidRPr="005656A8">
              <w:rPr>
                <w:rFonts w:ascii="Times New Roman" w:hAnsi="Times New Roman"/>
                <w:color w:val="000000"/>
                <w:sz w:val="24"/>
                <w:lang w:val="ru-RU"/>
              </w:rPr>
              <w:lastRenderedPageBreak/>
              <w:t xml:space="preserve">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lastRenderedPageBreak/>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lastRenderedPageBreak/>
              <w:t>59</w:t>
            </w:r>
          </w:p>
        </w:tc>
        <w:tc>
          <w:tcPr>
            <w:tcW w:w="4673" w:type="dxa"/>
            <w:tcMar>
              <w:top w:w="50" w:type="dxa"/>
              <w:left w:w="100" w:type="dxa"/>
            </w:tcMar>
            <w:vAlign w:val="center"/>
          </w:tcPr>
          <w:p w:rsidR="00FD18E7" w:rsidRDefault="00D635C3">
            <w:pPr>
              <w:spacing w:after="0"/>
              <w:ind w:left="135"/>
            </w:pPr>
            <w:r>
              <w:rPr>
                <w:rFonts w:ascii="Times New Roman" w:hAnsi="Times New Roman"/>
                <w:color w:val="000000"/>
                <w:sz w:val="24"/>
              </w:rPr>
              <w:t>Построение отрезка заданной длины</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60</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61</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Обобщение по теме «Пространственные отношения и геометрические фигуры»</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62</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Сравнение двух объектов (чисел, величин, геометрических фигур, задач)</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63</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Действие вычитания. Компоненты действия, запись равенства</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64</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65</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Сложение и вычитание в пределах 10</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66</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67</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Выбор и запись арифметического действия в практической ситуации</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68</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69</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70</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Текстовая сюжетная задача в одно </w:t>
            </w:r>
            <w:r w:rsidRPr="005656A8">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разностное сравнение</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lastRenderedPageBreak/>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lastRenderedPageBreak/>
              <w:t>71</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72</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Перестановка слагаемых при сложении чисел</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73</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Переместительное свойство сложения и его применение для вычислений</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74</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Извлечение данного из строки, столбца таблицы</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75</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Выполнение 1—3-шаговых инструкций, связанных с вычислениями</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76</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77</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78</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Геометрические фигуры: квадрат. Прямоугольник. Квадрат</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79</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Геометрические фигуры: прямоугольник. Прямоугольник. Квадрат</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80</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Выбор и запись арифметического действия для получения ответа на вопрос</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81</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82</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Компоненты действия сложения. </w:t>
            </w:r>
            <w:r w:rsidRPr="005656A8">
              <w:rPr>
                <w:rFonts w:ascii="Times New Roman" w:hAnsi="Times New Roman"/>
                <w:color w:val="000000"/>
                <w:sz w:val="24"/>
                <w:lang w:val="ru-RU"/>
              </w:rPr>
              <w:lastRenderedPageBreak/>
              <w:t>Нахождение неизвестного компонента</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lastRenderedPageBreak/>
              <w:t>83</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Решение задач на увеличение, уменьшение длины</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84</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Увеличение, уменьшение длины отрезка. Построение, запись действия</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85</w:t>
            </w:r>
          </w:p>
        </w:tc>
        <w:tc>
          <w:tcPr>
            <w:tcW w:w="4673" w:type="dxa"/>
            <w:tcMar>
              <w:top w:w="50" w:type="dxa"/>
              <w:left w:w="100" w:type="dxa"/>
            </w:tcMar>
            <w:vAlign w:val="center"/>
          </w:tcPr>
          <w:p w:rsidR="00FD18E7" w:rsidRDefault="00D635C3">
            <w:pPr>
              <w:spacing w:after="0"/>
              <w:ind w:left="135"/>
            </w:pPr>
            <w:r>
              <w:rPr>
                <w:rFonts w:ascii="Times New Roman" w:hAnsi="Times New Roman"/>
                <w:color w:val="000000"/>
                <w:sz w:val="24"/>
              </w:rPr>
              <w:t>Построение квадрата</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86</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87</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88</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Вычитание как действие, обратное сложению</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89</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90</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Выполнение 1—3-шаговых инструкций, связанных с измерением длины</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91</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Внесение одного-двух данных в таблицу</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92</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Компоненты действия вычитания. Нахождение неизвестного компонента</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93</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Числа от 1 до 10. Сложение и вычитание. Повторение. Что узнали. Чему научились</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94</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на нахождение суммы и остатка. Повторение, что узнали. Чему научились</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95</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Задачи на увеличение (уменьшение) </w:t>
            </w:r>
            <w:r w:rsidRPr="005656A8">
              <w:rPr>
                <w:rFonts w:ascii="Times New Roman" w:hAnsi="Times New Roman"/>
                <w:color w:val="000000"/>
                <w:sz w:val="24"/>
                <w:lang w:val="ru-RU"/>
              </w:rPr>
              <w:lastRenderedPageBreak/>
              <w:t>числа на несколько единиц. Повторение. Что узнали. Чему научились</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lastRenderedPageBreak/>
              <w:t>96</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97</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98</w:t>
            </w:r>
          </w:p>
        </w:tc>
        <w:tc>
          <w:tcPr>
            <w:tcW w:w="4673" w:type="dxa"/>
            <w:tcMar>
              <w:top w:w="50" w:type="dxa"/>
              <w:left w:w="100" w:type="dxa"/>
            </w:tcMar>
            <w:vAlign w:val="center"/>
          </w:tcPr>
          <w:p w:rsidR="00FD18E7" w:rsidRDefault="00D635C3">
            <w:pPr>
              <w:spacing w:after="0"/>
              <w:ind w:left="135"/>
            </w:pPr>
            <w:r>
              <w:rPr>
                <w:rFonts w:ascii="Times New Roman" w:hAnsi="Times New Roman"/>
                <w:color w:val="000000"/>
                <w:sz w:val="24"/>
              </w:rPr>
              <w:t>Однозначные и двузначные числа</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99</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100</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Измерение длины отрезка в разных единицах (сантиметры, дециметры)</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101</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102</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103</w:t>
            </w:r>
          </w:p>
        </w:tc>
        <w:tc>
          <w:tcPr>
            <w:tcW w:w="4673" w:type="dxa"/>
            <w:tcMar>
              <w:top w:w="50" w:type="dxa"/>
              <w:left w:w="100" w:type="dxa"/>
            </w:tcMar>
            <w:vAlign w:val="center"/>
          </w:tcPr>
          <w:p w:rsidR="00FD18E7" w:rsidRDefault="00D635C3">
            <w:pPr>
              <w:spacing w:after="0"/>
              <w:ind w:left="135"/>
            </w:pPr>
            <w:r>
              <w:rPr>
                <w:rFonts w:ascii="Times New Roman" w:hAnsi="Times New Roman"/>
                <w:color w:val="000000"/>
                <w:sz w:val="24"/>
              </w:rPr>
              <w:t>Десяток. Счёт десятками</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104</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105</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Составление и чтение числового выражения, содержащего 1-2 действия</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106</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107</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Сложение и вычитание с числом 0</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lastRenderedPageBreak/>
              <w:t>108</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на разностное сравнение. Повторение</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109</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110</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111</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112</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113</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114</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115</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116</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lastRenderedPageBreak/>
              <w:t>117</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118</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119</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Счёт по 2, по 3, по 5. Сложение одинаковых слагаемых</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120</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Обобщение. Состав чисел в пределах 20. Что узнали. Чему научились в 1 классе</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121</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122</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123</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124</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125</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126</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127</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Числа от 1 до 20. Вычитание с переходом через десяток. Повторение. Что узнали. </w:t>
            </w:r>
            <w:r w:rsidRPr="005656A8">
              <w:rPr>
                <w:rFonts w:ascii="Times New Roman" w:hAnsi="Times New Roman"/>
                <w:color w:val="000000"/>
                <w:sz w:val="24"/>
                <w:lang w:val="ru-RU"/>
              </w:rPr>
              <w:lastRenderedPageBreak/>
              <w:t>Чему научились в 1 классе</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lastRenderedPageBreak/>
              <w:t>128</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129</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 Что узнали. Чему научились в 1 классе</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130</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131</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132</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Таблицы. Повторение. Что узнали. Чему научились в 1 классе</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0" w:type="auto"/>
            <w:gridSpan w:val="2"/>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0" w:type="auto"/>
            <w:tcMar>
              <w:top w:w="50" w:type="dxa"/>
              <w:left w:w="100" w:type="dxa"/>
            </w:tcMar>
            <w:vAlign w:val="center"/>
          </w:tcPr>
          <w:p w:rsidR="00FD18E7" w:rsidRDefault="00FD18E7"/>
        </w:tc>
      </w:tr>
    </w:tbl>
    <w:p w:rsidR="00FD18E7" w:rsidRDefault="00FD18E7">
      <w:pPr>
        <w:sectPr w:rsidR="00FD18E7">
          <w:pgSz w:w="16383" w:h="11906" w:orient="landscape"/>
          <w:pgMar w:top="1134" w:right="850" w:bottom="1134" w:left="1701" w:header="720" w:footer="720" w:gutter="0"/>
          <w:cols w:space="720"/>
        </w:sectPr>
      </w:pPr>
    </w:p>
    <w:p w:rsidR="00FD18E7" w:rsidRDefault="00D635C3">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8"/>
        <w:gridCol w:w="4603"/>
        <w:gridCol w:w="2352"/>
        <w:gridCol w:w="2303"/>
        <w:gridCol w:w="2752"/>
      </w:tblGrid>
      <w:tr w:rsidR="00FD18E7">
        <w:trPr>
          <w:trHeight w:val="144"/>
          <w:tblCellSpacing w:w="20" w:type="nil"/>
        </w:trPr>
        <w:tc>
          <w:tcPr>
            <w:tcW w:w="805"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 п/п </w:t>
            </w:r>
          </w:p>
          <w:p w:rsidR="00FD18E7" w:rsidRDefault="00FD18E7">
            <w:pPr>
              <w:spacing w:after="0"/>
              <w:ind w:left="135"/>
            </w:pPr>
          </w:p>
        </w:tc>
        <w:tc>
          <w:tcPr>
            <w:tcW w:w="3344"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Тема урока </w:t>
            </w:r>
          </w:p>
          <w:p w:rsidR="00FD18E7" w:rsidRDefault="00FD18E7">
            <w:pPr>
              <w:spacing w:after="0"/>
              <w:ind w:left="135"/>
            </w:pPr>
          </w:p>
        </w:tc>
        <w:tc>
          <w:tcPr>
            <w:tcW w:w="0" w:type="auto"/>
            <w:gridSpan w:val="2"/>
            <w:tcMar>
              <w:top w:w="50" w:type="dxa"/>
              <w:left w:w="100" w:type="dxa"/>
            </w:tcMar>
            <w:vAlign w:val="center"/>
          </w:tcPr>
          <w:p w:rsidR="00FD18E7" w:rsidRDefault="00D635C3">
            <w:pPr>
              <w:spacing w:after="0"/>
            </w:pPr>
            <w:r>
              <w:rPr>
                <w:rFonts w:ascii="Times New Roman" w:hAnsi="Times New Roman"/>
                <w:b/>
                <w:color w:val="000000"/>
                <w:sz w:val="24"/>
              </w:rPr>
              <w:t>Количество часов</w:t>
            </w:r>
          </w:p>
        </w:tc>
        <w:tc>
          <w:tcPr>
            <w:tcW w:w="2752"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Электронные цифровые образовательные ресурсы </w:t>
            </w:r>
          </w:p>
          <w:p w:rsidR="00FD18E7" w:rsidRDefault="00FD18E7">
            <w:pPr>
              <w:spacing w:after="0"/>
              <w:ind w:left="135"/>
            </w:pPr>
          </w:p>
        </w:tc>
      </w:tr>
      <w:tr w:rsidR="00FD18E7">
        <w:trPr>
          <w:trHeight w:val="144"/>
          <w:tblCellSpacing w:w="20" w:type="nil"/>
        </w:trPr>
        <w:tc>
          <w:tcPr>
            <w:tcW w:w="0" w:type="auto"/>
            <w:vMerge/>
            <w:tcBorders>
              <w:top w:val="nil"/>
            </w:tcBorders>
            <w:tcMar>
              <w:top w:w="50" w:type="dxa"/>
              <w:left w:w="100" w:type="dxa"/>
            </w:tcMar>
          </w:tcPr>
          <w:p w:rsidR="00FD18E7" w:rsidRDefault="00FD18E7"/>
        </w:tc>
        <w:tc>
          <w:tcPr>
            <w:tcW w:w="0" w:type="auto"/>
            <w:vMerge/>
            <w:tcBorders>
              <w:top w:val="nil"/>
            </w:tcBorders>
            <w:tcMar>
              <w:top w:w="50" w:type="dxa"/>
              <w:left w:w="100" w:type="dxa"/>
            </w:tcMar>
          </w:tcPr>
          <w:p w:rsidR="00FD18E7" w:rsidRDefault="00FD18E7"/>
        </w:tc>
        <w:tc>
          <w:tcPr>
            <w:tcW w:w="1497" w:type="dxa"/>
            <w:tcMar>
              <w:top w:w="50" w:type="dxa"/>
              <w:left w:w="100" w:type="dxa"/>
            </w:tcMar>
            <w:vAlign w:val="center"/>
          </w:tcPr>
          <w:p w:rsidR="00FD18E7" w:rsidRDefault="00D635C3">
            <w:pPr>
              <w:spacing w:after="0"/>
              <w:ind w:left="135"/>
            </w:pPr>
            <w:r>
              <w:rPr>
                <w:rFonts w:ascii="Times New Roman" w:hAnsi="Times New Roman"/>
                <w:b/>
                <w:color w:val="000000"/>
                <w:sz w:val="24"/>
              </w:rPr>
              <w:t xml:space="preserve">Всего </w:t>
            </w:r>
          </w:p>
          <w:p w:rsidR="00FD18E7" w:rsidRDefault="00FD18E7">
            <w:pPr>
              <w:spacing w:after="0"/>
              <w:ind w:left="135"/>
            </w:pPr>
          </w:p>
        </w:tc>
        <w:tc>
          <w:tcPr>
            <w:tcW w:w="2303" w:type="dxa"/>
            <w:tcMar>
              <w:top w:w="50" w:type="dxa"/>
              <w:left w:w="100" w:type="dxa"/>
            </w:tcMar>
            <w:vAlign w:val="center"/>
          </w:tcPr>
          <w:p w:rsidR="00FD18E7" w:rsidRDefault="00D635C3">
            <w:pPr>
              <w:spacing w:after="0"/>
              <w:ind w:left="135"/>
            </w:pPr>
            <w:r>
              <w:rPr>
                <w:rFonts w:ascii="Times New Roman" w:hAnsi="Times New Roman"/>
                <w:b/>
                <w:color w:val="000000"/>
                <w:sz w:val="24"/>
              </w:rPr>
              <w:t xml:space="preserve">Контрольные работы </w:t>
            </w:r>
          </w:p>
          <w:p w:rsidR="00FD18E7" w:rsidRDefault="00FD18E7">
            <w:pPr>
              <w:spacing w:after="0"/>
              <w:ind w:left="135"/>
            </w:pPr>
          </w:p>
        </w:tc>
        <w:tc>
          <w:tcPr>
            <w:tcW w:w="0" w:type="auto"/>
            <w:vMerge/>
            <w:tcBorders>
              <w:top w:val="nil"/>
            </w:tcBorders>
            <w:tcMar>
              <w:top w:w="50" w:type="dxa"/>
              <w:left w:w="100" w:type="dxa"/>
            </w:tcMar>
          </w:tcPr>
          <w:p w:rsidR="00FD18E7" w:rsidRDefault="00FD18E7"/>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2</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3</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4</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5</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6</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Входная контрольная работа</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7</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Свойства чисел: однозначные и двузначные числа</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8</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Работа с величинами: измерение длины (единица длины — миллиметр)</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9</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Измерение величин. Решение </w:t>
            </w:r>
            <w:r w:rsidRPr="005656A8">
              <w:rPr>
                <w:rFonts w:ascii="Times New Roman" w:hAnsi="Times New Roman"/>
                <w:color w:val="000000"/>
                <w:sz w:val="24"/>
                <w:lang w:val="ru-RU"/>
              </w:rPr>
              <w:lastRenderedPageBreak/>
              <w:t>практических задач</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Сравнение чисел в пределах 100. Неравенство, запись неравенства</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11</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Работа с величинами: измерение длины (единица длины — метр)</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12</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Увеличение, уменьшение числа на несколько единиц/десятков</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13</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14</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Работа с величинами. Единицы стоимости: рубль, копейка</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15</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16</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17</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Чтение, представление текста задачи в виде рисунка, схемы или другой модели</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18</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19</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Представление текста задачи разными способами: в виде схемы, краткой записи</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20</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Закономерность в ряду чисел, геометрических фигур: её объяснение с </w:t>
            </w:r>
            <w:r w:rsidRPr="005656A8">
              <w:rPr>
                <w:rFonts w:ascii="Times New Roman" w:hAnsi="Times New Roman"/>
                <w:color w:val="000000"/>
                <w:sz w:val="24"/>
                <w:lang w:val="ru-RU"/>
              </w:rPr>
              <w:lastRenderedPageBreak/>
              <w:t>использованием математической терминологии</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lastRenderedPageBreak/>
              <w:t>21</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22</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23</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24</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25</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26</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Разностное сравнение чисел, величин</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27</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28</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Составление, чтение числового выражения со скобками, без скобок</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29</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Сочетательное свойство сложения</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31</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32</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33</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Контрольная работа №1</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34</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35</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36</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37</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38</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Устное сложение и вычитание чисел в пределах 100. Прибавление и вычитание </w:t>
            </w:r>
            <w:r w:rsidRPr="005656A8">
              <w:rPr>
                <w:rFonts w:ascii="Times New Roman" w:hAnsi="Times New Roman"/>
                <w:color w:val="000000"/>
                <w:sz w:val="24"/>
                <w:lang w:val="ru-RU"/>
              </w:rPr>
              <w:lastRenderedPageBreak/>
              <w:t xml:space="preserve">однозначного числа без перехода через разряд. </w:t>
            </w:r>
            <w:r>
              <w:rPr>
                <w:rFonts w:ascii="Times New Roman" w:hAnsi="Times New Roman"/>
                <w:color w:val="000000"/>
                <w:sz w:val="24"/>
              </w:rPr>
              <w:t>Вычисления вида 36 + 2, 36 + 20</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lastRenderedPageBreak/>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lastRenderedPageBreak/>
              <w:t>39</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40</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41</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42</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43</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44</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Контрольная работа №2</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45</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46</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lastRenderedPageBreak/>
              <w:t>47</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48</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49</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50</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Вычисление суммы, разности удобным способом</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51</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Оформление решения задачи (по вопросам, по действиям с пояснением)</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52</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Конструирование утверждений с использованием слов «каждый», «все»</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53</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Расчётные задачи на увеличение/уменьшение величины на несколько единиц</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54</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55</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Построение отрезка заданной длины</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56</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Неизвестный компонент действия сложения, его нахождение. </w:t>
            </w:r>
            <w:r>
              <w:rPr>
                <w:rFonts w:ascii="Times New Roman" w:hAnsi="Times New Roman"/>
                <w:color w:val="000000"/>
                <w:sz w:val="24"/>
              </w:rPr>
              <w:t>Проверка сложения</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58</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Неизвестный компонент действия вычитания, его нахождение</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59</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60</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Запись решения задачи в два действия</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61</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62</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63</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64</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Сравнение геометрических фигур</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65</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Контрольная работа №3</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66</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Распознавание и изображение геометрических фигур: многоугольник, </w:t>
            </w:r>
            <w:r w:rsidRPr="005656A8">
              <w:rPr>
                <w:rFonts w:ascii="Times New Roman" w:hAnsi="Times New Roman"/>
                <w:color w:val="000000"/>
                <w:sz w:val="24"/>
                <w:lang w:val="ru-RU"/>
              </w:rPr>
              <w:lastRenderedPageBreak/>
              <w:t>ломаная</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lastRenderedPageBreak/>
              <w:t>67</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Периметр многоугольника (треугольника, четырехугольника)</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68</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Алгоритм письменного сложения чисел</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69</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Алгоритм письменного вычитания чисел</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70</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Распознавание и изображение геометрических фигур: точка, прямая, отрезок</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71</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72</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73</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74</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75</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76</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lastRenderedPageBreak/>
              <w:t>77</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78</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79</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Алгоритмы (приёмы, правила) устных и письменных вычислений</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80</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Письменное сложение и вычитание. Повторение</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81</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Устное сложение равных чисел</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82</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Контрольная работа №4</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83</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Оформление решения задачи с помощью числового выражения</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84</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85</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Изображение на листе в клетку квадрата с заданной длиной стороны</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86</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Изображение на листе в клетку прямоугольника с заданными длинами сторон</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87</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Умножение чисел. Компоненты действия, запись равенства</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88</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Взаимосвязь сложения и умножения</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lastRenderedPageBreak/>
              <w:t>89</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90</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91</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Решение задач на нахождение периметра прямоугольника, квадрата</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92</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Применение умножения для решения практических задач</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93</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Нахождение произведения</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94</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95</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Переместительное свойство умножения</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96</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Контрольная работа №5</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97</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Деление чисел. Компоненты действия, запись равенства</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98</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Применение деления в практических ситуациях</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99</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Нахождение неизвестного слагаемого (вычисления в пределах 100)</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100</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Нахождение неизвестного уменьшаемого (вычисления в пределах 100)</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101</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Нахождение неизвестного вычитаемого (вычисления в пределах 100)</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lastRenderedPageBreak/>
              <w:t>102</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103</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Вычитание суммы из числа, числа из суммы</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104</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105</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Табличное умножение в пределах 50. Умножение числа 2</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106</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107</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Табличное умножение в пределах 50. Деление на 2</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108</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Табличное умножение в пределах 50. Умножение числа 3</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109</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Табличное умножение в пределах 50. Деление на 3</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110</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Табличное умножение в пределах 50. Умножение числа 4</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111</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Табличное умножение в пределах 50. Деление на 4</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112</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Табличное умножение в пределах 50. Умножение числа 5</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113</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Контрольная работа №6</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114</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Табличное умножение в пределах 50. Деление на 5</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lastRenderedPageBreak/>
              <w:t>115</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Расчётные задачи на увеличение/уменьшение величины в несколько раз</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116</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117</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118</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Табличное умножение в пределах 50. Умножение числа 6 и на 6</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119</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Табличное умножение в пределах 50. Деление на 6</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120</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Табличное умножение в пределах 50. Умножение числа 7 и на 7</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121</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Табличное умножение в пределах 50. Деление на 7</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122</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Табличное умножение в пределах 50. Умножение числа 8 и на 8</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123</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Табличное умножение в пределах 50. Деление на 8</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124</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Табличное умножение в пределах 50. Умножение числа 9 и на 9</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125</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Табличное умножение в пределах 50. </w:t>
            </w:r>
            <w:r w:rsidRPr="005656A8">
              <w:rPr>
                <w:rFonts w:ascii="Times New Roman" w:hAnsi="Times New Roman"/>
                <w:color w:val="000000"/>
                <w:sz w:val="24"/>
                <w:lang w:val="ru-RU"/>
              </w:rPr>
              <w:lastRenderedPageBreak/>
              <w:t xml:space="preserve">Деление на 9. </w:t>
            </w:r>
            <w:r>
              <w:rPr>
                <w:rFonts w:ascii="Times New Roman" w:hAnsi="Times New Roman"/>
                <w:color w:val="000000"/>
                <w:sz w:val="24"/>
              </w:rPr>
              <w:t>Таблица умножения</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lastRenderedPageBreak/>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lastRenderedPageBreak/>
              <w:t>126</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Умножение на 1, на 0. Деление числа 0</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127</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Работа с величинами: сравнение по массе (единица массы — килограмм)</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128</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Итоговая контрольная работа</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129</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130</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Алгоритмы (приёмы, правила) построения геометрических фигур</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131</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132</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Обобщение изученного за курс 2 класса</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133</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Единица длины, массы, времени. Повторение</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134</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в два действия. Повторение</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135</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136</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0" w:type="auto"/>
            <w:gridSpan w:val="2"/>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ОБЩЕЕ КОЛИЧЕСТВО ЧАСОВ ПО ПРОГРАММЕ</w:t>
            </w:r>
          </w:p>
        </w:tc>
        <w:tc>
          <w:tcPr>
            <w:tcW w:w="235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2303"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8 </w:t>
            </w:r>
          </w:p>
        </w:tc>
        <w:tc>
          <w:tcPr>
            <w:tcW w:w="0" w:type="auto"/>
            <w:tcMar>
              <w:top w:w="50" w:type="dxa"/>
              <w:left w:w="100" w:type="dxa"/>
            </w:tcMar>
            <w:vAlign w:val="center"/>
          </w:tcPr>
          <w:p w:rsidR="00FD18E7" w:rsidRDefault="00FD18E7"/>
        </w:tc>
      </w:tr>
    </w:tbl>
    <w:p w:rsidR="00FD18E7" w:rsidRDefault="00FD18E7">
      <w:pPr>
        <w:sectPr w:rsidR="00FD18E7">
          <w:pgSz w:w="16383" w:h="11906" w:orient="landscape"/>
          <w:pgMar w:top="1134" w:right="850" w:bottom="1134" w:left="1701" w:header="720" w:footer="720" w:gutter="0"/>
          <w:cols w:space="720"/>
        </w:sectPr>
      </w:pPr>
    </w:p>
    <w:p w:rsidR="00FD18E7" w:rsidRDefault="00D635C3">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2322"/>
        <w:gridCol w:w="2281"/>
        <w:gridCol w:w="2849"/>
      </w:tblGrid>
      <w:tr w:rsidR="00FD18E7">
        <w:trPr>
          <w:trHeight w:val="144"/>
          <w:tblCellSpacing w:w="20" w:type="nil"/>
        </w:trPr>
        <w:tc>
          <w:tcPr>
            <w:tcW w:w="795"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 п/п </w:t>
            </w:r>
          </w:p>
          <w:p w:rsidR="00FD18E7" w:rsidRDefault="00FD18E7">
            <w:pPr>
              <w:spacing w:after="0"/>
              <w:ind w:left="135"/>
            </w:pPr>
          </w:p>
        </w:tc>
        <w:tc>
          <w:tcPr>
            <w:tcW w:w="3461"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Тема урока </w:t>
            </w:r>
          </w:p>
          <w:p w:rsidR="00FD18E7" w:rsidRDefault="00FD18E7">
            <w:pPr>
              <w:spacing w:after="0"/>
              <w:ind w:left="135"/>
            </w:pPr>
          </w:p>
        </w:tc>
        <w:tc>
          <w:tcPr>
            <w:tcW w:w="0" w:type="auto"/>
            <w:gridSpan w:val="2"/>
            <w:tcMar>
              <w:top w:w="50" w:type="dxa"/>
              <w:left w:w="100" w:type="dxa"/>
            </w:tcMar>
            <w:vAlign w:val="center"/>
          </w:tcPr>
          <w:p w:rsidR="00FD18E7" w:rsidRDefault="00D635C3">
            <w:pPr>
              <w:spacing w:after="0"/>
            </w:pPr>
            <w:r>
              <w:rPr>
                <w:rFonts w:ascii="Times New Roman" w:hAnsi="Times New Roman"/>
                <w:b/>
                <w:color w:val="000000"/>
                <w:sz w:val="24"/>
              </w:rPr>
              <w:t>Количество часов</w:t>
            </w:r>
          </w:p>
        </w:tc>
        <w:tc>
          <w:tcPr>
            <w:tcW w:w="2729"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Электронные цифровые образовательные ресурсы </w:t>
            </w:r>
          </w:p>
          <w:p w:rsidR="00FD18E7" w:rsidRDefault="00FD18E7">
            <w:pPr>
              <w:spacing w:after="0"/>
              <w:ind w:left="135"/>
            </w:pPr>
          </w:p>
        </w:tc>
      </w:tr>
      <w:tr w:rsidR="00FD18E7">
        <w:trPr>
          <w:trHeight w:val="144"/>
          <w:tblCellSpacing w:w="20" w:type="nil"/>
        </w:trPr>
        <w:tc>
          <w:tcPr>
            <w:tcW w:w="0" w:type="auto"/>
            <w:vMerge/>
            <w:tcBorders>
              <w:top w:val="nil"/>
            </w:tcBorders>
            <w:tcMar>
              <w:top w:w="50" w:type="dxa"/>
              <w:left w:w="100" w:type="dxa"/>
            </w:tcMar>
          </w:tcPr>
          <w:p w:rsidR="00FD18E7" w:rsidRDefault="00FD18E7"/>
        </w:tc>
        <w:tc>
          <w:tcPr>
            <w:tcW w:w="0" w:type="auto"/>
            <w:vMerge/>
            <w:tcBorders>
              <w:top w:val="nil"/>
            </w:tcBorders>
            <w:tcMar>
              <w:top w:w="50" w:type="dxa"/>
              <w:left w:w="100" w:type="dxa"/>
            </w:tcMar>
          </w:tcPr>
          <w:p w:rsidR="00FD18E7" w:rsidRDefault="00FD18E7"/>
        </w:tc>
        <w:tc>
          <w:tcPr>
            <w:tcW w:w="1477" w:type="dxa"/>
            <w:tcMar>
              <w:top w:w="50" w:type="dxa"/>
              <w:left w:w="100" w:type="dxa"/>
            </w:tcMar>
            <w:vAlign w:val="center"/>
          </w:tcPr>
          <w:p w:rsidR="00FD18E7" w:rsidRDefault="00D635C3">
            <w:pPr>
              <w:spacing w:after="0"/>
              <w:ind w:left="135"/>
            </w:pPr>
            <w:r>
              <w:rPr>
                <w:rFonts w:ascii="Times New Roman" w:hAnsi="Times New Roman"/>
                <w:b/>
                <w:color w:val="000000"/>
                <w:sz w:val="24"/>
              </w:rPr>
              <w:t xml:space="preserve">Всего </w:t>
            </w:r>
          </w:p>
          <w:p w:rsidR="00FD18E7" w:rsidRDefault="00FD18E7">
            <w:pPr>
              <w:spacing w:after="0"/>
              <w:ind w:left="135"/>
            </w:pPr>
          </w:p>
        </w:tc>
        <w:tc>
          <w:tcPr>
            <w:tcW w:w="2281" w:type="dxa"/>
            <w:tcMar>
              <w:top w:w="50" w:type="dxa"/>
              <w:left w:w="100" w:type="dxa"/>
            </w:tcMar>
            <w:vAlign w:val="center"/>
          </w:tcPr>
          <w:p w:rsidR="00FD18E7" w:rsidRDefault="00D635C3">
            <w:pPr>
              <w:spacing w:after="0"/>
              <w:ind w:left="135"/>
            </w:pPr>
            <w:r>
              <w:rPr>
                <w:rFonts w:ascii="Times New Roman" w:hAnsi="Times New Roman"/>
                <w:b/>
                <w:color w:val="000000"/>
                <w:sz w:val="24"/>
              </w:rPr>
              <w:t xml:space="preserve">Контрольные работы </w:t>
            </w:r>
          </w:p>
          <w:p w:rsidR="00FD18E7" w:rsidRDefault="00FD18E7">
            <w:pPr>
              <w:spacing w:after="0"/>
              <w:ind w:left="135"/>
            </w:pPr>
          </w:p>
        </w:tc>
        <w:tc>
          <w:tcPr>
            <w:tcW w:w="0" w:type="auto"/>
            <w:vMerge/>
            <w:tcBorders>
              <w:top w:val="nil"/>
            </w:tcBorders>
            <w:tcMar>
              <w:top w:w="50" w:type="dxa"/>
              <w:left w:w="100" w:type="dxa"/>
            </w:tcMar>
          </w:tcPr>
          <w:p w:rsidR="00FD18E7" w:rsidRDefault="00FD18E7"/>
        </w:tc>
      </w:tr>
      <w:tr w:rsidR="00FD18E7" w:rsidRPr="00DF1C36">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Устные вычисления, сводимые к действиям в пределах 100</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a</w:t>
              </w:r>
              <w:r w:rsidRPr="005656A8">
                <w:rPr>
                  <w:rFonts w:ascii="Times New Roman" w:hAnsi="Times New Roman"/>
                  <w:color w:val="0000FF"/>
                  <w:u w:val="single"/>
                  <w:lang w:val="ru-RU"/>
                </w:rPr>
                <w:t>58</w:t>
              </w:r>
              <w:r>
                <w:rPr>
                  <w:rFonts w:ascii="Times New Roman" w:hAnsi="Times New Roman"/>
                  <w:color w:val="0000FF"/>
                  <w:u w:val="single"/>
                </w:rPr>
                <w:t>e</w:t>
              </w:r>
            </w:hyperlink>
          </w:p>
        </w:tc>
      </w:tr>
      <w:tr w:rsidR="00FD18E7" w:rsidRPr="00DF1C36">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2</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Сложение и вычитание однородных величин</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f</w:t>
              </w:r>
              <w:r w:rsidRPr="005656A8">
                <w:rPr>
                  <w:rFonts w:ascii="Times New Roman" w:hAnsi="Times New Roman"/>
                  <w:color w:val="0000FF"/>
                  <w:u w:val="single"/>
                  <w:lang w:val="ru-RU"/>
                </w:rPr>
                <w:t>200</w:t>
              </w:r>
            </w:hyperlink>
          </w:p>
        </w:tc>
      </w:tr>
      <w:tr w:rsidR="00FD18E7" w:rsidRPr="00DF1C36">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3</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d</w:t>
              </w:r>
              <w:r w:rsidRPr="005656A8">
                <w:rPr>
                  <w:rFonts w:ascii="Times New Roman" w:hAnsi="Times New Roman"/>
                  <w:color w:val="0000FF"/>
                  <w:u w:val="single"/>
                  <w:lang w:val="ru-RU"/>
                </w:rPr>
                <w:t>5</w:t>
              </w:r>
              <w:r>
                <w:rPr>
                  <w:rFonts w:ascii="Times New Roman" w:hAnsi="Times New Roman"/>
                  <w:color w:val="0000FF"/>
                  <w:u w:val="single"/>
                </w:rPr>
                <w:t>cc</w:t>
              </w:r>
            </w:hyperlink>
          </w:p>
        </w:tc>
      </w:tr>
      <w:tr w:rsidR="00FD18E7" w:rsidRPr="00DF1C36">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4</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Увеличение и уменьшение числа на несколько единиц, в несколько раз</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0896</w:t>
              </w:r>
              <w:r>
                <w:rPr>
                  <w:rFonts w:ascii="Times New Roman" w:hAnsi="Times New Roman"/>
                  <w:color w:val="0000FF"/>
                  <w:u w:val="single"/>
                </w:rPr>
                <w:t>e</w:t>
              </w:r>
            </w:hyperlink>
          </w:p>
        </w:tc>
      </w:tr>
      <w:tr w:rsidR="00FD18E7" w:rsidRPr="00DF1C36">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5</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f</w:t>
              </w:r>
              <w:r w:rsidRPr="005656A8">
                <w:rPr>
                  <w:rFonts w:ascii="Times New Roman" w:hAnsi="Times New Roman"/>
                  <w:color w:val="0000FF"/>
                  <w:u w:val="single"/>
                  <w:lang w:val="ru-RU"/>
                </w:rPr>
                <w:t>3</w:t>
              </w:r>
              <w:r>
                <w:rPr>
                  <w:rFonts w:ascii="Times New Roman" w:hAnsi="Times New Roman"/>
                  <w:color w:val="0000FF"/>
                  <w:u w:val="single"/>
                </w:rPr>
                <w:t>d</w:t>
              </w:r>
              <w:r w:rsidRPr="005656A8">
                <w:rPr>
                  <w:rFonts w:ascii="Times New Roman" w:hAnsi="Times New Roman"/>
                  <w:color w:val="0000FF"/>
                  <w:u w:val="single"/>
                  <w:lang w:val="ru-RU"/>
                </w:rPr>
                <w:t>6</w:t>
              </w:r>
            </w:hyperlink>
          </w:p>
        </w:tc>
      </w:tr>
      <w:tr w:rsidR="00FD18E7" w:rsidRPr="00DF1C36">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6</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ee</w:t>
              </w:r>
              <w:r w:rsidRPr="005656A8">
                <w:rPr>
                  <w:rFonts w:ascii="Times New Roman" w:hAnsi="Times New Roman"/>
                  <w:color w:val="0000FF"/>
                  <w:u w:val="single"/>
                  <w:lang w:val="ru-RU"/>
                </w:rPr>
                <w:t>40</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7</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8</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Входная контрольная работа</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29" w:type="dxa"/>
            <w:tcMar>
              <w:top w:w="50" w:type="dxa"/>
              <w:left w:w="100" w:type="dxa"/>
            </w:tcMar>
            <w:vAlign w:val="center"/>
          </w:tcPr>
          <w:p w:rsidR="00FD18E7" w:rsidRDefault="00FD18E7">
            <w:pPr>
              <w:spacing w:after="0"/>
              <w:ind w:left="135"/>
            </w:pPr>
          </w:p>
        </w:tc>
      </w:tr>
      <w:tr w:rsidR="00FD18E7" w:rsidRPr="00DF1C36">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9</w:t>
            </w:r>
          </w:p>
        </w:tc>
        <w:tc>
          <w:tcPr>
            <w:tcW w:w="3461"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Работа с текстовой задачей: анализ </w:t>
            </w:r>
            <w:r w:rsidRPr="005656A8">
              <w:rPr>
                <w:rFonts w:ascii="Times New Roman" w:hAnsi="Times New Roman"/>
                <w:color w:val="000000"/>
                <w:sz w:val="24"/>
                <w:lang w:val="ru-RU"/>
              </w:rPr>
              <w:lastRenderedPageBreak/>
              <w:t xml:space="preserve">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lastRenderedPageBreak/>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10588</w:t>
              </w:r>
            </w:hyperlink>
          </w:p>
        </w:tc>
      </w:tr>
      <w:tr w:rsidR="00FD18E7" w:rsidRPr="00DF1C36">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lastRenderedPageBreak/>
              <w:t>10</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Таблицы с данными о реальных процессах и явлениях; внесение данных в таблицу</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15</w:t>
              </w:r>
              <w:r>
                <w:rPr>
                  <w:rFonts w:ascii="Times New Roman" w:hAnsi="Times New Roman"/>
                  <w:color w:val="0000FF"/>
                  <w:u w:val="single"/>
                </w:rPr>
                <w:t>ec</w:t>
              </w:r>
              <w:r w:rsidRPr="005656A8">
                <w:rPr>
                  <w:rFonts w:ascii="Times New Roman" w:hAnsi="Times New Roman"/>
                  <w:color w:val="0000FF"/>
                  <w:u w:val="single"/>
                  <w:lang w:val="ru-RU"/>
                </w:rPr>
                <w:t>0</w:t>
              </w:r>
            </w:hyperlink>
          </w:p>
        </w:tc>
      </w:tr>
      <w:tr w:rsidR="00FD18E7" w:rsidRPr="00DF1C36">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11</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Решение задач с геометрическим содержанием</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17068</w:t>
              </w:r>
            </w:hyperlink>
          </w:p>
        </w:tc>
      </w:tr>
      <w:tr w:rsidR="00FD18E7" w:rsidRPr="00DF1C36">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12</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15</w:t>
              </w:r>
              <w:r>
                <w:rPr>
                  <w:rFonts w:ascii="Times New Roman" w:hAnsi="Times New Roman"/>
                  <w:color w:val="0000FF"/>
                  <w:u w:val="single"/>
                </w:rPr>
                <w:t>cea</w:t>
              </w:r>
            </w:hyperlink>
          </w:p>
        </w:tc>
      </w:tr>
      <w:tr w:rsidR="00FD18E7" w:rsidRPr="00DF1C36">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13</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Устные вычисления: переместительное свойство умножения</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ea</w:t>
              </w:r>
              <w:r w:rsidRPr="005656A8">
                <w:rPr>
                  <w:rFonts w:ascii="Times New Roman" w:hAnsi="Times New Roman"/>
                  <w:color w:val="0000FF"/>
                  <w:u w:val="single"/>
                  <w:lang w:val="ru-RU"/>
                </w:rPr>
                <w:t>08</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14</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Переместительное свойство умножения</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F1C36">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15</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на применение смысла арифметических действий сложения, умножения</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10</w:t>
              </w:r>
              <w:r>
                <w:rPr>
                  <w:rFonts w:ascii="Times New Roman" w:hAnsi="Times New Roman"/>
                  <w:color w:val="0000FF"/>
                  <w:u w:val="single"/>
                </w:rPr>
                <w:t>ed</w:t>
              </w:r>
              <w:r w:rsidRPr="005656A8">
                <w:rPr>
                  <w:rFonts w:ascii="Times New Roman" w:hAnsi="Times New Roman"/>
                  <w:color w:val="0000FF"/>
                  <w:u w:val="single"/>
                  <w:lang w:val="ru-RU"/>
                </w:rPr>
                <w:t>4</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16</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Таблица умножения и деления</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F1C36">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17</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Умножение и деление в пределах 100: приемы устных вычислений</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a</w:t>
              </w:r>
              <w:r w:rsidRPr="005656A8">
                <w:rPr>
                  <w:rFonts w:ascii="Times New Roman" w:hAnsi="Times New Roman"/>
                  <w:color w:val="0000FF"/>
                  <w:u w:val="single"/>
                  <w:lang w:val="ru-RU"/>
                </w:rPr>
                <w:t>3</w:t>
              </w:r>
              <w:r>
                <w:rPr>
                  <w:rFonts w:ascii="Times New Roman" w:hAnsi="Times New Roman"/>
                  <w:color w:val="0000FF"/>
                  <w:u w:val="single"/>
                </w:rPr>
                <w:t>cc</w:t>
              </w:r>
            </w:hyperlink>
          </w:p>
        </w:tc>
      </w:tr>
      <w:tr w:rsidR="00FD18E7" w:rsidRPr="00DF1C36">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18</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Сочетательное свойство умножения</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08</w:t>
              </w:r>
              <w:r>
                <w:rPr>
                  <w:rFonts w:ascii="Times New Roman" w:hAnsi="Times New Roman"/>
                  <w:color w:val="0000FF"/>
                  <w:u w:val="single"/>
                </w:rPr>
                <w:t>eb</w:t>
              </w:r>
              <w:r w:rsidRPr="005656A8">
                <w:rPr>
                  <w:rFonts w:ascii="Times New Roman" w:hAnsi="Times New Roman"/>
                  <w:color w:val="0000FF"/>
                  <w:u w:val="single"/>
                  <w:lang w:val="ru-RU"/>
                </w:rPr>
                <w:t>4</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19</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Нахождение периметра многоугольника</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1338</w:t>
              </w:r>
              <w:r>
                <w:rPr>
                  <w:rFonts w:ascii="Times New Roman" w:hAnsi="Times New Roman"/>
                  <w:color w:val="0000FF"/>
                  <w:u w:val="single"/>
                </w:rPr>
                <w:t>c</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20</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Задачи на применение смысла арифметических действий вычитания, </w:t>
            </w:r>
            <w:r w:rsidRPr="005656A8">
              <w:rPr>
                <w:rFonts w:ascii="Times New Roman" w:hAnsi="Times New Roman"/>
                <w:color w:val="000000"/>
                <w:sz w:val="24"/>
                <w:lang w:val="ru-RU"/>
              </w:rPr>
              <w:lastRenderedPageBreak/>
              <w:t>деления</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1158</w:t>
              </w:r>
              <w:r>
                <w:rPr>
                  <w:rFonts w:ascii="Times New Roman" w:hAnsi="Times New Roman"/>
                  <w:color w:val="0000FF"/>
                  <w:u w:val="single"/>
                </w:rPr>
                <w:t>c</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lastRenderedPageBreak/>
              <w:t>21</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Соотношение «цена, количество, стоимость» в практической ситуации</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0944</w:t>
              </w:r>
              <w:r>
                <w:rPr>
                  <w:rFonts w:ascii="Times New Roman" w:hAnsi="Times New Roman"/>
                  <w:color w:val="0000FF"/>
                  <w:u w:val="single"/>
                </w:rPr>
                <w:t>a</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22</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применение зависимости "цена-количество-стоимость"</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11708</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23</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24</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Порядок действий в числовом выражении (со скобками)</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f</w:t>
              </w:r>
              <w:r w:rsidRPr="005656A8">
                <w:rPr>
                  <w:rFonts w:ascii="Times New Roman" w:hAnsi="Times New Roman"/>
                  <w:color w:val="0000FF"/>
                  <w:u w:val="single"/>
                  <w:lang w:val="ru-RU"/>
                </w:rPr>
                <w:t>034</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25</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Порядок действий в числовом выражении (без скобок)</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26</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27</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Контрольная работа №1</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28</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Равенства и неравенства с числами: чтение, составление</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08658</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29</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Умножение и деление в пределах 100: таблица умножения и деления</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30</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Умножение и деление с числом 6</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ade</w:t>
              </w:r>
              <w:r w:rsidRPr="005656A8">
                <w:rPr>
                  <w:rFonts w:ascii="Times New Roman" w:hAnsi="Times New Roman"/>
                  <w:color w:val="0000FF"/>
                  <w:u w:val="single"/>
                  <w:lang w:val="ru-RU"/>
                </w:rPr>
                <w:t>0</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31</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на понимание отношений больше или меньше на…</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32</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Задачи на разностное сравнение</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11</w:t>
              </w:r>
              <w:r>
                <w:rPr>
                  <w:rFonts w:ascii="Times New Roman" w:hAnsi="Times New Roman"/>
                  <w:color w:val="0000FF"/>
                  <w:u w:val="single"/>
                </w:rPr>
                <w:t>d</w:t>
              </w:r>
              <w:r w:rsidRPr="005656A8">
                <w:rPr>
                  <w:rFonts w:ascii="Times New Roman" w:hAnsi="Times New Roman"/>
                  <w:color w:val="0000FF"/>
                  <w:u w:val="single"/>
                  <w:lang w:val="ru-RU"/>
                </w:rPr>
                <w:t>02</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lastRenderedPageBreak/>
              <w:t>33</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Задачи на кратное сравнение</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11</w:t>
              </w:r>
              <w:r>
                <w:rPr>
                  <w:rFonts w:ascii="Times New Roman" w:hAnsi="Times New Roman"/>
                  <w:color w:val="0000FF"/>
                  <w:u w:val="single"/>
                </w:rPr>
                <w:t>f</w:t>
              </w:r>
              <w:r w:rsidRPr="005656A8">
                <w:rPr>
                  <w:rFonts w:ascii="Times New Roman" w:hAnsi="Times New Roman"/>
                  <w:color w:val="0000FF"/>
                  <w:u w:val="single"/>
                  <w:lang w:val="ru-RU"/>
                </w:rPr>
                <w:t>3</w:t>
              </w:r>
              <w:r>
                <w:rPr>
                  <w:rFonts w:ascii="Times New Roman" w:hAnsi="Times New Roman"/>
                  <w:color w:val="0000FF"/>
                  <w:u w:val="single"/>
                </w:rPr>
                <w:t>c</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34</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на понимание отношений больше или меньше в…</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35</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Столбчатая диаграмма: чтение</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173</w:t>
              </w:r>
              <w:r>
                <w:rPr>
                  <w:rFonts w:ascii="Times New Roman" w:hAnsi="Times New Roman"/>
                  <w:color w:val="0000FF"/>
                  <w:u w:val="single"/>
                </w:rPr>
                <w:t>e</w:t>
              </w:r>
              <w:r w:rsidRPr="005656A8">
                <w:rPr>
                  <w:rFonts w:ascii="Times New Roman" w:hAnsi="Times New Roman"/>
                  <w:color w:val="0000FF"/>
                  <w:u w:val="single"/>
                  <w:lang w:val="ru-RU"/>
                </w:rPr>
                <w:t>2</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36</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175</w:t>
              </w:r>
              <w:r>
                <w:rPr>
                  <w:rFonts w:ascii="Times New Roman" w:hAnsi="Times New Roman"/>
                  <w:color w:val="0000FF"/>
                  <w:u w:val="single"/>
                </w:rPr>
                <w:t>ae</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37</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Сравнение математических объектов (общее, различное, уникальное/специфичное)</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38</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Выбор формы представления информации. Линейные диаграммы</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39</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Умножение и деление с числом 7</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afb</w:t>
              </w:r>
              <w:r w:rsidRPr="005656A8">
                <w:rPr>
                  <w:rFonts w:ascii="Times New Roman" w:hAnsi="Times New Roman"/>
                  <w:color w:val="0000FF"/>
                  <w:u w:val="single"/>
                  <w:lang w:val="ru-RU"/>
                </w:rPr>
                <w:t>6</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40</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Верные (истинные) и неверные (ложные) утверждения: конструирование, проверка</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15</w:t>
              </w:r>
              <w:r>
                <w:rPr>
                  <w:rFonts w:ascii="Times New Roman" w:hAnsi="Times New Roman"/>
                  <w:color w:val="0000FF"/>
                  <w:u w:val="single"/>
                </w:rPr>
                <w:t>b</w:t>
              </w:r>
              <w:r w:rsidRPr="005656A8">
                <w:rPr>
                  <w:rFonts w:ascii="Times New Roman" w:hAnsi="Times New Roman"/>
                  <w:color w:val="0000FF"/>
                  <w:u w:val="single"/>
                  <w:lang w:val="ru-RU"/>
                </w:rPr>
                <w:t>14</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41</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Свойства чисел. Математические игры с числами</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42</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Кратное сравнение чисел</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08</w:t>
              </w:r>
              <w:r>
                <w:rPr>
                  <w:rFonts w:ascii="Times New Roman" w:hAnsi="Times New Roman"/>
                  <w:color w:val="0000FF"/>
                  <w:u w:val="single"/>
                </w:rPr>
                <w:t>cc</w:t>
              </w:r>
              <w:r w:rsidRPr="005656A8">
                <w:rPr>
                  <w:rFonts w:ascii="Times New Roman" w:hAnsi="Times New Roman"/>
                  <w:color w:val="0000FF"/>
                  <w:u w:val="single"/>
                  <w:lang w:val="ru-RU"/>
                </w:rPr>
                <w:t>0</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43</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Равенства и неравенства: установление истинности (верное/неверное)</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087</w:t>
              </w:r>
              <w:r>
                <w:rPr>
                  <w:rFonts w:ascii="Times New Roman" w:hAnsi="Times New Roman"/>
                  <w:color w:val="0000FF"/>
                  <w:u w:val="single"/>
                </w:rPr>
                <w:t>e</w:t>
              </w:r>
              <w:r w:rsidRPr="005656A8">
                <w:rPr>
                  <w:rFonts w:ascii="Times New Roman" w:hAnsi="Times New Roman"/>
                  <w:color w:val="0000FF"/>
                  <w:u w:val="single"/>
                  <w:lang w:val="ru-RU"/>
                </w:rPr>
                <w:t>8</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44</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Единицы площади – квадратный метр, квадратный сантиметр, квадратный дециметр</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09</w:t>
              </w:r>
              <w:r>
                <w:rPr>
                  <w:rFonts w:ascii="Times New Roman" w:hAnsi="Times New Roman"/>
                  <w:color w:val="0000FF"/>
                  <w:u w:val="single"/>
                </w:rPr>
                <w:t>e</w:t>
              </w:r>
              <w:r w:rsidRPr="005656A8">
                <w:rPr>
                  <w:rFonts w:ascii="Times New Roman" w:hAnsi="Times New Roman"/>
                  <w:color w:val="0000FF"/>
                  <w:u w:val="single"/>
                  <w:lang w:val="ru-RU"/>
                </w:rPr>
                <w:t>4</w:t>
              </w:r>
              <w:r>
                <w:rPr>
                  <w:rFonts w:ascii="Times New Roman" w:hAnsi="Times New Roman"/>
                  <w:color w:val="0000FF"/>
                  <w:u w:val="single"/>
                </w:rPr>
                <w:t>a</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lastRenderedPageBreak/>
              <w:t>45</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Площадь прямоугольника, квадрата</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13</w:t>
              </w:r>
              <w:r>
                <w:rPr>
                  <w:rFonts w:ascii="Times New Roman" w:hAnsi="Times New Roman"/>
                  <w:color w:val="0000FF"/>
                  <w:u w:val="single"/>
                </w:rPr>
                <w:t>bca</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46</w:t>
            </w:r>
          </w:p>
        </w:tc>
        <w:tc>
          <w:tcPr>
            <w:tcW w:w="3461"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139</w:t>
              </w:r>
              <w:r>
                <w:rPr>
                  <w:rFonts w:ascii="Times New Roman" w:hAnsi="Times New Roman"/>
                  <w:color w:val="0000FF"/>
                  <w:u w:val="single"/>
                </w:rPr>
                <w:t>fe</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47</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12</w:t>
              </w:r>
              <w:r>
                <w:rPr>
                  <w:rFonts w:ascii="Times New Roman" w:hAnsi="Times New Roman"/>
                  <w:color w:val="0000FF"/>
                  <w:u w:val="single"/>
                </w:rPr>
                <w:t>c</w:t>
              </w:r>
              <w:r w:rsidRPr="005656A8">
                <w:rPr>
                  <w:rFonts w:ascii="Times New Roman" w:hAnsi="Times New Roman"/>
                  <w:color w:val="0000FF"/>
                  <w:u w:val="single"/>
                  <w:lang w:val="ru-RU"/>
                </w:rPr>
                <w:t>66</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48</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129</w:t>
              </w:r>
              <w:r>
                <w:rPr>
                  <w:rFonts w:ascii="Times New Roman" w:hAnsi="Times New Roman"/>
                  <w:color w:val="0000FF"/>
                  <w:u w:val="single"/>
                </w:rPr>
                <w:t>e</w:t>
              </w:r>
              <w:r w:rsidRPr="005656A8">
                <w:rPr>
                  <w:rFonts w:ascii="Times New Roman" w:hAnsi="Times New Roman"/>
                  <w:color w:val="0000FF"/>
                  <w:u w:val="single"/>
                  <w:lang w:val="ru-RU"/>
                </w:rPr>
                <w:t>6</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49</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Периметр и площадь прямоугольника: общее и различное</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50</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Площадь и приемы её нахождения</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13</w:t>
              </w:r>
              <w:r>
                <w:rPr>
                  <w:rFonts w:ascii="Times New Roman" w:hAnsi="Times New Roman"/>
                  <w:color w:val="0000FF"/>
                  <w:u w:val="single"/>
                </w:rPr>
                <w:t>f</w:t>
              </w:r>
              <w:r w:rsidRPr="005656A8">
                <w:rPr>
                  <w:rFonts w:ascii="Times New Roman" w:hAnsi="Times New Roman"/>
                  <w:color w:val="0000FF"/>
                  <w:u w:val="single"/>
                  <w:lang w:val="ru-RU"/>
                </w:rPr>
                <w:t>6</w:t>
              </w:r>
              <w:r>
                <w:rPr>
                  <w:rFonts w:ascii="Times New Roman" w:hAnsi="Times New Roman"/>
                  <w:color w:val="0000FF"/>
                  <w:u w:val="single"/>
                </w:rPr>
                <w:t>c</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51</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Нахождение площади прямоугольника, квадрата</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146</w:t>
              </w:r>
              <w:r>
                <w:rPr>
                  <w:rFonts w:ascii="Times New Roman" w:hAnsi="Times New Roman"/>
                  <w:color w:val="0000FF"/>
                  <w:u w:val="single"/>
                </w:rPr>
                <w:t>ce</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52</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Алгоритмы (правила) нахождения периметра и площади</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13</w:t>
              </w:r>
              <w:r>
                <w:rPr>
                  <w:rFonts w:ascii="Times New Roman" w:hAnsi="Times New Roman"/>
                  <w:color w:val="0000FF"/>
                  <w:u w:val="single"/>
                </w:rPr>
                <w:t>daa</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53</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Умножение и деление с числом 8</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b</w:t>
              </w:r>
              <w:r w:rsidRPr="005656A8">
                <w:rPr>
                  <w:rFonts w:ascii="Times New Roman" w:hAnsi="Times New Roman"/>
                  <w:color w:val="0000FF"/>
                  <w:u w:val="single"/>
                  <w:lang w:val="ru-RU"/>
                </w:rPr>
                <w:t>18</w:t>
              </w:r>
              <w:r>
                <w:rPr>
                  <w:rFonts w:ascii="Times New Roman" w:hAnsi="Times New Roman"/>
                  <w:color w:val="0000FF"/>
                  <w:u w:val="single"/>
                </w:rPr>
                <w:t>c</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54</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Таблица умножения: анализ, формулирование закономерностей</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b</w:t>
              </w:r>
              <w:r w:rsidRPr="005656A8">
                <w:rPr>
                  <w:rFonts w:ascii="Times New Roman" w:hAnsi="Times New Roman"/>
                  <w:color w:val="0000FF"/>
                  <w:u w:val="single"/>
                  <w:lang w:val="ru-RU"/>
                </w:rPr>
                <w:t>4</w:t>
              </w:r>
              <w:r>
                <w:rPr>
                  <w:rFonts w:ascii="Times New Roman" w:hAnsi="Times New Roman"/>
                  <w:color w:val="0000FF"/>
                  <w:u w:val="single"/>
                </w:rPr>
                <w:t>de</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55</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Умножение и деление с числом 9</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b</w:t>
              </w:r>
              <w:r w:rsidRPr="005656A8">
                <w:rPr>
                  <w:rFonts w:ascii="Times New Roman" w:hAnsi="Times New Roman"/>
                  <w:color w:val="0000FF"/>
                  <w:u w:val="single"/>
                  <w:lang w:val="ru-RU"/>
                </w:rPr>
                <w:t>358</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56</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Контрольная работа №2</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57</w:t>
            </w:r>
          </w:p>
        </w:tc>
        <w:tc>
          <w:tcPr>
            <w:tcW w:w="3461"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Планирование хода решения задачи </w:t>
            </w:r>
            <w:r w:rsidRPr="005656A8">
              <w:rPr>
                <w:rFonts w:ascii="Times New Roman" w:hAnsi="Times New Roman"/>
                <w:color w:val="000000"/>
                <w:sz w:val="24"/>
                <w:lang w:val="ru-RU"/>
              </w:rPr>
              <w:lastRenderedPageBreak/>
              <w:t xml:space="preserve">арифметическим способом. </w:t>
            </w:r>
            <w:r>
              <w:rPr>
                <w:rFonts w:ascii="Times New Roman" w:hAnsi="Times New Roman"/>
                <w:color w:val="000000"/>
                <w:sz w:val="24"/>
              </w:rPr>
              <w:t>Решение задач изученных видов</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lastRenderedPageBreak/>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16640</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lastRenderedPageBreak/>
              <w:t>58</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12</w:t>
              </w:r>
              <w:r>
                <w:rPr>
                  <w:rFonts w:ascii="Times New Roman" w:hAnsi="Times New Roman"/>
                  <w:color w:val="0000FF"/>
                  <w:u w:val="single"/>
                </w:rPr>
                <w:t>df</w:t>
              </w:r>
              <w:r w:rsidRPr="005656A8">
                <w:rPr>
                  <w:rFonts w:ascii="Times New Roman" w:hAnsi="Times New Roman"/>
                  <w:color w:val="0000FF"/>
                  <w:u w:val="single"/>
                  <w:lang w:val="ru-RU"/>
                </w:rPr>
                <w:t>6</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59</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Переход от одних единиц площади к другим</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60</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на работу (производительность труда) одного объекта</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11884</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61</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11</w:t>
              </w:r>
              <w:r>
                <w:rPr>
                  <w:rFonts w:ascii="Times New Roman" w:hAnsi="Times New Roman"/>
                  <w:color w:val="0000FF"/>
                  <w:u w:val="single"/>
                </w:rPr>
                <w:t>a</w:t>
              </w:r>
              <w:r w:rsidRPr="005656A8">
                <w:rPr>
                  <w:rFonts w:ascii="Times New Roman" w:hAnsi="Times New Roman"/>
                  <w:color w:val="0000FF"/>
                  <w:u w:val="single"/>
                  <w:lang w:val="ru-RU"/>
                </w:rPr>
                <w:t>00</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62</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Применение переместительного, сочетательного свойства при умножении</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ebc</w:t>
              </w:r>
              <w:r w:rsidRPr="005656A8">
                <w:rPr>
                  <w:rFonts w:ascii="Times New Roman" w:hAnsi="Times New Roman"/>
                  <w:color w:val="0000FF"/>
                  <w:u w:val="single"/>
                  <w:lang w:val="ru-RU"/>
                </w:rPr>
                <w:t>0</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63</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Проверка правильности нахождения периметра, площади прямоугольника</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18</w:t>
              </w:r>
              <w:r>
                <w:rPr>
                  <w:rFonts w:ascii="Times New Roman" w:hAnsi="Times New Roman"/>
                  <w:color w:val="0000FF"/>
                  <w:u w:val="single"/>
                </w:rPr>
                <w:t>d</w:t>
              </w:r>
              <w:r w:rsidRPr="005656A8">
                <w:rPr>
                  <w:rFonts w:ascii="Times New Roman" w:hAnsi="Times New Roman"/>
                  <w:color w:val="0000FF"/>
                  <w:u w:val="single"/>
                  <w:lang w:val="ru-RU"/>
                </w:rPr>
                <w:t>3</w:t>
              </w:r>
              <w:r>
                <w:rPr>
                  <w:rFonts w:ascii="Times New Roman" w:hAnsi="Times New Roman"/>
                  <w:color w:val="0000FF"/>
                  <w:u w:val="single"/>
                </w:rPr>
                <w:t>c</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64</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Нахождение площади в заданных единицах</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14142</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65</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Арифметические действия с числом 1</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cdf</w:t>
              </w:r>
              <w:r w:rsidRPr="005656A8">
                <w:rPr>
                  <w:rFonts w:ascii="Times New Roman" w:hAnsi="Times New Roman"/>
                  <w:color w:val="0000FF"/>
                  <w:u w:val="single"/>
                  <w:lang w:val="ru-RU"/>
                </w:rPr>
                <w:t>2</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66</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Умножение и деление в пределах 100: внетабличное выполнение действий</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b</w:t>
              </w:r>
              <w:r w:rsidRPr="005656A8">
                <w:rPr>
                  <w:rFonts w:ascii="Times New Roman" w:hAnsi="Times New Roman"/>
                  <w:color w:val="0000FF"/>
                  <w:u w:val="single"/>
                  <w:lang w:val="ru-RU"/>
                </w:rPr>
                <w:t>678</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67</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Арифметические действия с числом 0</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cfc</w:t>
              </w:r>
              <w:r w:rsidRPr="005656A8">
                <w:rPr>
                  <w:rFonts w:ascii="Times New Roman" w:hAnsi="Times New Roman"/>
                  <w:color w:val="0000FF"/>
                  <w:u w:val="single"/>
                  <w:lang w:val="ru-RU"/>
                </w:rPr>
                <w:t>8</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68</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Нахождение площади фигуры, составленной из прямоугольников (квадратов)</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148</w:t>
              </w:r>
              <w:r>
                <w:rPr>
                  <w:rFonts w:ascii="Times New Roman" w:hAnsi="Times New Roman"/>
                  <w:color w:val="0000FF"/>
                  <w:u w:val="single"/>
                </w:rPr>
                <w:t>e</w:t>
              </w:r>
              <w:r w:rsidRPr="005656A8">
                <w:rPr>
                  <w:rFonts w:ascii="Times New Roman" w:hAnsi="Times New Roman"/>
                  <w:color w:val="0000FF"/>
                  <w:u w:val="single"/>
                  <w:lang w:val="ru-RU"/>
                </w:rPr>
                <w:t>0</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69</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Оценка решения задачи на достоверность </w:t>
            </w:r>
            <w:r w:rsidRPr="005656A8">
              <w:rPr>
                <w:rFonts w:ascii="Times New Roman" w:hAnsi="Times New Roman"/>
                <w:color w:val="000000"/>
                <w:sz w:val="24"/>
                <w:lang w:val="ru-RU"/>
              </w:rPr>
              <w:lastRenderedPageBreak/>
              <w:t>и логичность</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12266</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lastRenderedPageBreak/>
              <w:t>70</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Вычисления с числами 0 и 1. Деление нуля на число</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d</w:t>
              </w:r>
              <w:r w:rsidRPr="005656A8">
                <w:rPr>
                  <w:rFonts w:ascii="Times New Roman" w:hAnsi="Times New Roman"/>
                  <w:color w:val="0000FF"/>
                  <w:u w:val="single"/>
                  <w:lang w:val="ru-RU"/>
                </w:rPr>
                <w:t>18</w:t>
              </w:r>
              <w:r>
                <w:rPr>
                  <w:rFonts w:ascii="Times New Roman" w:hAnsi="Times New Roman"/>
                  <w:color w:val="0000FF"/>
                  <w:u w:val="single"/>
                </w:rPr>
                <w:t>a</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71</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на нахождение доли величины</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12400</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72</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Доля величины: сравнение долей одной величины</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12586</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73</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a</w:t>
              </w:r>
              <w:r w:rsidRPr="005656A8">
                <w:rPr>
                  <w:rFonts w:ascii="Times New Roman" w:hAnsi="Times New Roman"/>
                  <w:color w:val="0000FF"/>
                  <w:u w:val="single"/>
                  <w:lang w:val="ru-RU"/>
                </w:rPr>
                <w:t>1</w:t>
              </w:r>
              <w:r>
                <w:rPr>
                  <w:rFonts w:ascii="Times New Roman" w:hAnsi="Times New Roman"/>
                  <w:color w:val="0000FF"/>
                  <w:u w:val="single"/>
                </w:rPr>
                <w:t>f</w:t>
              </w:r>
              <w:r w:rsidRPr="005656A8">
                <w:rPr>
                  <w:rFonts w:ascii="Times New Roman" w:hAnsi="Times New Roman"/>
                  <w:color w:val="0000FF"/>
                  <w:u w:val="single"/>
                  <w:lang w:val="ru-RU"/>
                </w:rPr>
                <w:t>6</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74</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75</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095</w:t>
              </w:r>
              <w:r>
                <w:rPr>
                  <w:rFonts w:ascii="Times New Roman" w:hAnsi="Times New Roman"/>
                  <w:color w:val="0000FF"/>
                  <w:u w:val="single"/>
                </w:rPr>
                <w:t>bc</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76</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0974</w:t>
              </w:r>
              <w:r>
                <w:rPr>
                  <w:rFonts w:ascii="Times New Roman" w:hAnsi="Times New Roman"/>
                  <w:color w:val="0000FF"/>
                  <w:u w:val="single"/>
                </w:rPr>
                <w:t>c</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77</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0999</w:t>
              </w:r>
              <w:r>
                <w:rPr>
                  <w:rFonts w:ascii="Times New Roman" w:hAnsi="Times New Roman"/>
                  <w:color w:val="0000FF"/>
                  <w:u w:val="single"/>
                </w:rPr>
                <w:t>a</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78</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Соотношение «больше/ меньше на/в» в </w:t>
            </w:r>
            <w:r w:rsidRPr="005656A8">
              <w:rPr>
                <w:rFonts w:ascii="Times New Roman" w:hAnsi="Times New Roman"/>
                <w:color w:val="000000"/>
                <w:sz w:val="24"/>
                <w:lang w:val="ru-RU"/>
              </w:rPr>
              <w:lastRenderedPageBreak/>
              <w:t>ситуации сравнения предметов и объектов на основе измерения величин</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a</w:t>
              </w:r>
              <w:r w:rsidRPr="005656A8">
                <w:rPr>
                  <w:rFonts w:ascii="Times New Roman" w:hAnsi="Times New Roman"/>
                  <w:color w:val="0000FF"/>
                  <w:u w:val="single"/>
                  <w:lang w:val="ru-RU"/>
                </w:rPr>
                <w:t>020</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lastRenderedPageBreak/>
              <w:t>79</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Контрольная работа №3</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80</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Устное умножение суммы на число</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baf</w:t>
              </w:r>
              <w:r w:rsidRPr="005656A8">
                <w:rPr>
                  <w:rFonts w:ascii="Times New Roman" w:hAnsi="Times New Roman"/>
                  <w:color w:val="0000FF"/>
                  <w:u w:val="single"/>
                  <w:lang w:val="ru-RU"/>
                </w:rPr>
                <w:t>6</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81</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Умножение и деление двузначного числа на однозначное число</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82</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Внетабличное устное умножение и деление в пределах 100</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83</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Приемы умножения двузначного числа на однозначное число</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bcc</w:t>
              </w:r>
              <w:r w:rsidRPr="005656A8">
                <w:rPr>
                  <w:rFonts w:ascii="Times New Roman" w:hAnsi="Times New Roman"/>
                  <w:color w:val="0000FF"/>
                  <w:u w:val="single"/>
                  <w:lang w:val="ru-RU"/>
                </w:rPr>
                <w:t>2</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84</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Выбор верного решения задачи</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10</w:t>
              </w:r>
              <w:r>
                <w:rPr>
                  <w:rFonts w:ascii="Times New Roman" w:hAnsi="Times New Roman"/>
                  <w:color w:val="0000FF"/>
                  <w:u w:val="single"/>
                </w:rPr>
                <w:t>d</w:t>
              </w:r>
              <w:r w:rsidRPr="005656A8">
                <w:rPr>
                  <w:rFonts w:ascii="Times New Roman" w:hAnsi="Times New Roman"/>
                  <w:color w:val="0000FF"/>
                  <w:u w:val="single"/>
                  <w:lang w:val="ru-RU"/>
                </w:rPr>
                <w:t>4</w:t>
              </w:r>
              <w:r>
                <w:rPr>
                  <w:rFonts w:ascii="Times New Roman" w:hAnsi="Times New Roman"/>
                  <w:color w:val="0000FF"/>
                  <w:u w:val="single"/>
                </w:rPr>
                <w:t>e</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85</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Разные способы решения задачи</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86</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Деление суммы на число</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87</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Разные приемы записи решения задачи</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120</w:t>
              </w:r>
              <w:r>
                <w:rPr>
                  <w:rFonts w:ascii="Times New Roman" w:hAnsi="Times New Roman"/>
                  <w:color w:val="0000FF"/>
                  <w:u w:val="single"/>
                </w:rPr>
                <w:t>e</w:t>
              </w:r>
              <w:r w:rsidRPr="005656A8">
                <w:rPr>
                  <w:rFonts w:ascii="Times New Roman" w:hAnsi="Times New Roman"/>
                  <w:color w:val="0000FF"/>
                  <w:u w:val="single"/>
                  <w:lang w:val="ru-RU"/>
                </w:rPr>
                <w:t>0</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88</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d</w:t>
              </w:r>
              <w:r w:rsidRPr="005656A8">
                <w:rPr>
                  <w:rFonts w:ascii="Times New Roman" w:hAnsi="Times New Roman"/>
                  <w:color w:val="0000FF"/>
                  <w:u w:val="single"/>
                  <w:lang w:val="ru-RU"/>
                </w:rPr>
                <w:t>400</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89</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Устное деление двузначного числа на двузначное</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b</w:t>
              </w:r>
              <w:r w:rsidRPr="005656A8">
                <w:rPr>
                  <w:rFonts w:ascii="Times New Roman" w:hAnsi="Times New Roman"/>
                  <w:color w:val="0000FF"/>
                  <w:u w:val="single"/>
                  <w:lang w:val="ru-RU"/>
                </w:rPr>
                <w:t>8</w:t>
              </w:r>
              <w:r>
                <w:rPr>
                  <w:rFonts w:ascii="Times New Roman" w:hAnsi="Times New Roman"/>
                  <w:color w:val="0000FF"/>
                  <w:u w:val="single"/>
                </w:rPr>
                <w:t>ee</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90</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e</w:t>
              </w:r>
              <w:r w:rsidRPr="005656A8">
                <w:rPr>
                  <w:rFonts w:ascii="Times New Roman" w:hAnsi="Times New Roman"/>
                  <w:color w:val="0000FF"/>
                  <w:u w:val="single"/>
                  <w:lang w:val="ru-RU"/>
                </w:rPr>
                <w:t>634</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91</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Деление на однозначное число в пределах 100</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lastRenderedPageBreak/>
              <w:t>92</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Применение устных приёмов вычисления для решения практических задач</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be</w:t>
              </w:r>
              <w:r w:rsidRPr="005656A8">
                <w:rPr>
                  <w:rFonts w:ascii="Times New Roman" w:hAnsi="Times New Roman"/>
                  <w:color w:val="0000FF"/>
                  <w:u w:val="single"/>
                  <w:lang w:val="ru-RU"/>
                </w:rPr>
                <w:t>8</w:t>
              </w:r>
              <w:r>
                <w:rPr>
                  <w:rFonts w:ascii="Times New Roman" w:hAnsi="Times New Roman"/>
                  <w:color w:val="0000FF"/>
                  <w:u w:val="single"/>
                </w:rPr>
                <w:t>e</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93</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Контрольная работа №4</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94</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на понимание смысла арифметического действия деление с остатком</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c</w:t>
              </w:r>
              <w:r w:rsidRPr="005656A8">
                <w:rPr>
                  <w:rFonts w:ascii="Times New Roman" w:hAnsi="Times New Roman"/>
                  <w:color w:val="0000FF"/>
                  <w:u w:val="single"/>
                  <w:lang w:val="ru-RU"/>
                </w:rPr>
                <w:t>212</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95</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Устное деление с остатком; его применение в практических ситуациях</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c</w:t>
              </w:r>
              <w:r w:rsidRPr="005656A8">
                <w:rPr>
                  <w:rFonts w:ascii="Times New Roman" w:hAnsi="Times New Roman"/>
                  <w:color w:val="0000FF"/>
                  <w:u w:val="single"/>
                  <w:lang w:val="ru-RU"/>
                </w:rPr>
                <w:t>3</w:t>
              </w:r>
              <w:r>
                <w:rPr>
                  <w:rFonts w:ascii="Times New Roman" w:hAnsi="Times New Roman"/>
                  <w:color w:val="0000FF"/>
                  <w:u w:val="single"/>
                </w:rPr>
                <w:t>f</w:t>
              </w:r>
              <w:r w:rsidRPr="005656A8">
                <w:rPr>
                  <w:rFonts w:ascii="Times New Roman" w:hAnsi="Times New Roman"/>
                  <w:color w:val="0000FF"/>
                  <w:u w:val="single"/>
                  <w:lang w:val="ru-RU"/>
                </w:rPr>
                <w:t>2</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96</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Нахождение периметра в заданных единицах длины</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13666</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97</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14</w:t>
              </w:r>
              <w:r>
                <w:rPr>
                  <w:rFonts w:ascii="Times New Roman" w:hAnsi="Times New Roman"/>
                  <w:color w:val="0000FF"/>
                  <w:u w:val="single"/>
                </w:rPr>
                <w:t>c</w:t>
              </w:r>
              <w:r w:rsidRPr="005656A8">
                <w:rPr>
                  <w:rFonts w:ascii="Times New Roman" w:hAnsi="Times New Roman"/>
                  <w:color w:val="0000FF"/>
                  <w:u w:val="single"/>
                  <w:lang w:val="ru-RU"/>
                </w:rPr>
                <w:t>8</w:t>
              </w:r>
              <w:r>
                <w:rPr>
                  <w:rFonts w:ascii="Times New Roman" w:hAnsi="Times New Roman"/>
                  <w:color w:val="0000FF"/>
                  <w:u w:val="single"/>
                </w:rPr>
                <w:t>c</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98</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Дополнение изображения (чертежа) данными на основе измерения</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14</w:t>
              </w:r>
              <w:r>
                <w:rPr>
                  <w:rFonts w:ascii="Times New Roman" w:hAnsi="Times New Roman"/>
                  <w:color w:val="0000FF"/>
                  <w:u w:val="single"/>
                </w:rPr>
                <w:t>e</w:t>
              </w:r>
              <w:r w:rsidRPr="005656A8">
                <w:rPr>
                  <w:rFonts w:ascii="Times New Roman" w:hAnsi="Times New Roman"/>
                  <w:color w:val="0000FF"/>
                  <w:u w:val="single"/>
                  <w:lang w:val="ru-RU"/>
                </w:rPr>
                <w:t>62</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99</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16078</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100</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092</w:t>
              </w:r>
              <w:r>
                <w:rPr>
                  <w:rFonts w:ascii="Times New Roman" w:hAnsi="Times New Roman"/>
                  <w:color w:val="0000FF"/>
                  <w:u w:val="single"/>
                </w:rPr>
                <w:t>c</w:t>
              </w:r>
              <w:r w:rsidRPr="005656A8">
                <w:rPr>
                  <w:rFonts w:ascii="Times New Roman" w:hAnsi="Times New Roman"/>
                  <w:color w:val="0000FF"/>
                  <w:u w:val="single"/>
                  <w:lang w:val="ru-RU"/>
                </w:rPr>
                <w:t>4</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101</w:t>
            </w:r>
          </w:p>
        </w:tc>
        <w:tc>
          <w:tcPr>
            <w:tcW w:w="3461"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14</w:t>
              </w:r>
              <w:r>
                <w:rPr>
                  <w:rFonts w:ascii="Times New Roman" w:hAnsi="Times New Roman"/>
                  <w:color w:val="0000FF"/>
                  <w:u w:val="single"/>
                </w:rPr>
                <w:t>ab</w:t>
              </w:r>
              <w:r w:rsidRPr="005656A8">
                <w:rPr>
                  <w:rFonts w:ascii="Times New Roman" w:hAnsi="Times New Roman"/>
                  <w:color w:val="0000FF"/>
                  <w:u w:val="single"/>
                  <w:lang w:val="ru-RU"/>
                </w:rPr>
                <w:t>6</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102</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Числа в пределах 1000: чтение, запись, упорядочение</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103</w:t>
            </w:r>
          </w:p>
        </w:tc>
        <w:tc>
          <w:tcPr>
            <w:tcW w:w="3461"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lastRenderedPageBreak/>
              <w:t>104</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Числа в пределах 1000: чтение, запись</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07208</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105</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Увеличение и уменьшение числа в несколько раз (в том числе в 10, 100 раз)</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106</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Числа в пределах 1000: представление в виде суммы разрядных слагаемых</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0820</w:t>
              </w:r>
              <w:r>
                <w:rPr>
                  <w:rFonts w:ascii="Times New Roman" w:hAnsi="Times New Roman"/>
                  <w:color w:val="0000FF"/>
                  <w:u w:val="single"/>
                </w:rPr>
                <w:t>c</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107</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Математическая информация. Алгоритмы. Повторение</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17</w:t>
              </w:r>
              <w:r>
                <w:rPr>
                  <w:rFonts w:ascii="Times New Roman" w:hAnsi="Times New Roman"/>
                  <w:color w:val="0000FF"/>
                  <w:u w:val="single"/>
                </w:rPr>
                <w:t>aea</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108</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Классификация объектов по двум признакам</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109</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Числа в пределах 1000: сравнение</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07</w:t>
              </w:r>
              <w:r>
                <w:rPr>
                  <w:rFonts w:ascii="Times New Roman" w:hAnsi="Times New Roman"/>
                  <w:color w:val="0000FF"/>
                  <w:u w:val="single"/>
                </w:rPr>
                <w:t>ff</w:t>
              </w:r>
              <w:r w:rsidRPr="005656A8">
                <w:rPr>
                  <w:rFonts w:ascii="Times New Roman" w:hAnsi="Times New Roman"/>
                  <w:color w:val="0000FF"/>
                  <w:u w:val="single"/>
                  <w:lang w:val="ru-RU"/>
                </w:rPr>
                <w:t>0</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110</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09116</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111</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Измерение длины объекта, упорядочение по длине</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112</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09</w:t>
              </w:r>
              <w:r>
                <w:rPr>
                  <w:rFonts w:ascii="Times New Roman" w:hAnsi="Times New Roman"/>
                  <w:color w:val="0000FF"/>
                  <w:u w:val="single"/>
                </w:rPr>
                <w:t>bde</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113</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Нахождение периметра прямоугольника, квадрата</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114</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Сложение и вычитание с круглым числом</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ca</w:t>
              </w:r>
              <w:r w:rsidRPr="005656A8">
                <w:rPr>
                  <w:rFonts w:ascii="Times New Roman" w:hAnsi="Times New Roman"/>
                  <w:color w:val="0000FF"/>
                  <w:u w:val="single"/>
                  <w:lang w:val="ru-RU"/>
                </w:rPr>
                <w:t>46</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115</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Сложение и вычитание в пределах 1000</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cc</w:t>
              </w:r>
              <w:r w:rsidRPr="005656A8">
                <w:rPr>
                  <w:rFonts w:ascii="Times New Roman" w:hAnsi="Times New Roman"/>
                  <w:color w:val="0000FF"/>
                  <w:u w:val="single"/>
                  <w:lang w:val="ru-RU"/>
                </w:rPr>
                <w:t>1</w:t>
              </w:r>
              <w:r>
                <w:rPr>
                  <w:rFonts w:ascii="Times New Roman" w:hAnsi="Times New Roman"/>
                  <w:color w:val="0000FF"/>
                  <w:u w:val="single"/>
                </w:rPr>
                <w:t>c</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116</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Алгоритмы (правила) устных и </w:t>
            </w:r>
            <w:r w:rsidRPr="005656A8">
              <w:rPr>
                <w:rFonts w:ascii="Times New Roman" w:hAnsi="Times New Roman"/>
                <w:color w:val="000000"/>
                <w:sz w:val="24"/>
                <w:lang w:val="ru-RU"/>
              </w:rPr>
              <w:lastRenderedPageBreak/>
              <w:t>письменных вычислений (сложение, вычитание, умножение, деление)</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16</w:t>
              </w:r>
              <w:r>
                <w:rPr>
                  <w:rFonts w:ascii="Times New Roman" w:hAnsi="Times New Roman"/>
                  <w:color w:val="0000FF"/>
                  <w:u w:val="single"/>
                </w:rPr>
                <w:t>c</w:t>
              </w:r>
              <w:r w:rsidRPr="005656A8">
                <w:rPr>
                  <w:rFonts w:ascii="Times New Roman" w:hAnsi="Times New Roman"/>
                  <w:color w:val="0000FF"/>
                  <w:u w:val="single"/>
                  <w:lang w:val="ru-RU"/>
                </w:rPr>
                <w:t>6</w:t>
              </w:r>
              <w:r>
                <w:rPr>
                  <w:rFonts w:ascii="Times New Roman" w:hAnsi="Times New Roman"/>
                  <w:color w:val="0000FF"/>
                  <w:u w:val="single"/>
                </w:rPr>
                <w:t>c</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lastRenderedPageBreak/>
              <w:t>117</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Письменное умножение на однозначное число в пределах 100</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118</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Письменное сложение в пределах 1000</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119</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Письменное вычитание в пределах 1000</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120</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Алгоритм деления на однозначное число</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defa</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121</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Контрольная работа №5</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29" w:type="dxa"/>
            <w:tcMar>
              <w:top w:w="50" w:type="dxa"/>
              <w:left w:w="100" w:type="dxa"/>
            </w:tcMar>
            <w:vAlign w:val="center"/>
          </w:tcPr>
          <w:p w:rsidR="00FD18E7" w:rsidRDefault="00FD18E7">
            <w:pPr>
              <w:spacing w:after="0"/>
              <w:ind w:left="135"/>
            </w:pPr>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122</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Умножение круглого числа, на круглое число</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123</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Деление круглого числа, на круглое число</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124</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Приемы умножения трехзначного числа на однозначное число</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dd</w:t>
              </w:r>
              <w:r w:rsidRPr="005656A8">
                <w:rPr>
                  <w:rFonts w:ascii="Times New Roman" w:hAnsi="Times New Roman"/>
                  <w:color w:val="0000FF"/>
                  <w:u w:val="single"/>
                  <w:lang w:val="ru-RU"/>
                </w:rPr>
                <w:t>2</w:t>
              </w:r>
              <w:r>
                <w:rPr>
                  <w:rFonts w:ascii="Times New Roman" w:hAnsi="Times New Roman"/>
                  <w:color w:val="0000FF"/>
                  <w:u w:val="single"/>
                </w:rPr>
                <w:t>e</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125</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17220</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126</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Умножение и деление трехзначного числа на однозначное число</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18120</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127</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на расчет времени, количества</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128</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Приемы деления трехзначного числа на однозначное число</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1043</w:t>
              </w:r>
              <w:r>
                <w:rPr>
                  <w:rFonts w:ascii="Times New Roman" w:hAnsi="Times New Roman"/>
                  <w:color w:val="0000FF"/>
                  <w:u w:val="single"/>
                </w:rPr>
                <w:t>e</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129</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Приемы деления на однозначное число</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102</w:t>
              </w:r>
              <w:r>
                <w:rPr>
                  <w:rFonts w:ascii="Times New Roman" w:hAnsi="Times New Roman"/>
                  <w:color w:val="0000FF"/>
                  <w:u w:val="single"/>
                </w:rPr>
                <w:t>b</w:t>
              </w:r>
              <w:r w:rsidRPr="005656A8">
                <w:rPr>
                  <w:rFonts w:ascii="Times New Roman" w:hAnsi="Times New Roman"/>
                  <w:color w:val="0000FF"/>
                  <w:u w:val="single"/>
                  <w:lang w:val="ru-RU"/>
                </w:rPr>
                <w:t>8</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130</w:t>
            </w:r>
          </w:p>
        </w:tc>
        <w:tc>
          <w:tcPr>
            <w:tcW w:w="3461"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e</w:t>
              </w:r>
              <w:r w:rsidRPr="005656A8">
                <w:rPr>
                  <w:rFonts w:ascii="Times New Roman" w:hAnsi="Times New Roman"/>
                  <w:color w:val="0000FF"/>
                  <w:u w:val="single"/>
                  <w:lang w:val="ru-RU"/>
                </w:rPr>
                <w:t>81</w:t>
              </w:r>
              <w:r>
                <w:rPr>
                  <w:rFonts w:ascii="Times New Roman" w:hAnsi="Times New Roman"/>
                  <w:color w:val="0000FF"/>
                  <w:u w:val="single"/>
                </w:rPr>
                <w:t>e</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lastRenderedPageBreak/>
              <w:t>131</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Числа. Числа от 1 до 1000. Повторение</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17</w:t>
              </w:r>
              <w:r>
                <w:rPr>
                  <w:rFonts w:ascii="Times New Roman" w:hAnsi="Times New Roman"/>
                  <w:color w:val="0000FF"/>
                  <w:u w:val="single"/>
                </w:rPr>
                <w:t>c</w:t>
              </w:r>
              <w:r w:rsidRPr="005656A8">
                <w:rPr>
                  <w:rFonts w:ascii="Times New Roman" w:hAnsi="Times New Roman"/>
                  <w:color w:val="0000FF"/>
                  <w:u w:val="single"/>
                  <w:lang w:val="ru-RU"/>
                </w:rPr>
                <w:t>7</w:t>
              </w:r>
              <w:r>
                <w:rPr>
                  <w:rFonts w:ascii="Times New Roman" w:hAnsi="Times New Roman"/>
                  <w:color w:val="0000FF"/>
                  <w:u w:val="single"/>
                </w:rPr>
                <w:t>a</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132</w:t>
            </w:r>
          </w:p>
        </w:tc>
        <w:tc>
          <w:tcPr>
            <w:tcW w:w="3461"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1858</w:t>
              </w:r>
              <w:r>
                <w:rPr>
                  <w:rFonts w:ascii="Times New Roman" w:hAnsi="Times New Roman"/>
                  <w:color w:val="0000FF"/>
                  <w:u w:val="single"/>
                </w:rPr>
                <w:t>a</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133</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18</w:t>
              </w:r>
              <w:r>
                <w:rPr>
                  <w:rFonts w:ascii="Times New Roman" w:hAnsi="Times New Roman"/>
                  <w:color w:val="0000FF"/>
                  <w:u w:val="single"/>
                </w:rPr>
                <w:t>b</w:t>
              </w:r>
              <w:r w:rsidRPr="005656A8">
                <w:rPr>
                  <w:rFonts w:ascii="Times New Roman" w:hAnsi="Times New Roman"/>
                  <w:color w:val="0000FF"/>
                  <w:u w:val="single"/>
                  <w:lang w:val="ru-RU"/>
                </w:rPr>
                <w:t>70</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134</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Алгоритмы (правила) порядка действий в числовом выражении</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16</w:t>
              </w:r>
              <w:r>
                <w:rPr>
                  <w:rFonts w:ascii="Times New Roman" w:hAnsi="Times New Roman"/>
                  <w:color w:val="0000FF"/>
                  <w:u w:val="single"/>
                </w:rPr>
                <w:t>eb</w:t>
              </w:r>
              <w:r w:rsidRPr="005656A8">
                <w:rPr>
                  <w:rFonts w:ascii="Times New Roman" w:hAnsi="Times New Roman"/>
                  <w:color w:val="0000FF"/>
                  <w:u w:val="single"/>
                  <w:lang w:val="ru-RU"/>
                </w:rPr>
                <w:t>0</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135</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Нахождение значения числового выражения (со скобками или без скобок)</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136</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Итоговая контрольная работа</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29" w:type="dxa"/>
            <w:tcMar>
              <w:top w:w="50" w:type="dxa"/>
              <w:left w:w="100" w:type="dxa"/>
            </w:tcMar>
            <w:vAlign w:val="center"/>
          </w:tcPr>
          <w:p w:rsidR="00FD18E7" w:rsidRDefault="00FD18E7">
            <w:pPr>
              <w:spacing w:after="0"/>
              <w:ind w:left="135"/>
            </w:pPr>
          </w:p>
        </w:tc>
      </w:tr>
      <w:tr w:rsidR="00FD18E7">
        <w:trPr>
          <w:trHeight w:val="144"/>
          <w:tblCellSpacing w:w="20" w:type="nil"/>
        </w:trPr>
        <w:tc>
          <w:tcPr>
            <w:tcW w:w="0" w:type="auto"/>
            <w:gridSpan w:val="2"/>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ОБЩЕЕ КОЛИЧЕСТВО ЧАСОВ ПО ПРОГРАММЕ</w:t>
            </w:r>
          </w:p>
        </w:tc>
        <w:tc>
          <w:tcPr>
            <w:tcW w:w="232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228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7 </w:t>
            </w:r>
          </w:p>
        </w:tc>
        <w:tc>
          <w:tcPr>
            <w:tcW w:w="0" w:type="auto"/>
            <w:tcMar>
              <w:top w:w="50" w:type="dxa"/>
              <w:left w:w="100" w:type="dxa"/>
            </w:tcMar>
            <w:vAlign w:val="center"/>
          </w:tcPr>
          <w:p w:rsidR="00FD18E7" w:rsidRDefault="00FD18E7"/>
        </w:tc>
      </w:tr>
    </w:tbl>
    <w:p w:rsidR="00FD18E7" w:rsidRDefault="00FD18E7">
      <w:pPr>
        <w:sectPr w:rsidR="00FD18E7">
          <w:pgSz w:w="16383" w:h="11906" w:orient="landscape"/>
          <w:pgMar w:top="1134" w:right="850" w:bottom="1134" w:left="1701" w:header="720" w:footer="720" w:gutter="0"/>
          <w:cols w:space="720"/>
        </w:sectPr>
      </w:pPr>
    </w:p>
    <w:p w:rsidR="00FD18E7" w:rsidRDefault="00D635C3">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3"/>
        <w:gridCol w:w="4434"/>
        <w:gridCol w:w="2105"/>
        <w:gridCol w:w="2214"/>
        <w:gridCol w:w="4274"/>
      </w:tblGrid>
      <w:tr w:rsidR="00FD18E7">
        <w:trPr>
          <w:trHeight w:val="144"/>
          <w:tblCellSpacing w:w="20" w:type="nil"/>
        </w:trPr>
        <w:tc>
          <w:tcPr>
            <w:tcW w:w="798"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 п/п </w:t>
            </w:r>
          </w:p>
          <w:p w:rsidR="00FD18E7" w:rsidRDefault="00FD18E7">
            <w:pPr>
              <w:spacing w:after="0"/>
              <w:ind w:left="135"/>
            </w:pPr>
          </w:p>
        </w:tc>
        <w:tc>
          <w:tcPr>
            <w:tcW w:w="3432"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Тема урока </w:t>
            </w:r>
          </w:p>
          <w:p w:rsidR="00FD18E7" w:rsidRDefault="00FD18E7">
            <w:pPr>
              <w:spacing w:after="0"/>
              <w:ind w:left="135"/>
            </w:pPr>
          </w:p>
        </w:tc>
        <w:tc>
          <w:tcPr>
            <w:tcW w:w="0" w:type="auto"/>
            <w:gridSpan w:val="2"/>
            <w:tcMar>
              <w:top w:w="50" w:type="dxa"/>
              <w:left w:w="100" w:type="dxa"/>
            </w:tcMar>
            <w:vAlign w:val="center"/>
          </w:tcPr>
          <w:p w:rsidR="00FD18E7" w:rsidRDefault="00D635C3">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Электронные цифровые образовательные ресурсы </w:t>
            </w:r>
          </w:p>
          <w:p w:rsidR="00FD18E7" w:rsidRDefault="00FD18E7">
            <w:pPr>
              <w:spacing w:after="0"/>
              <w:ind w:left="135"/>
            </w:pPr>
          </w:p>
        </w:tc>
      </w:tr>
      <w:tr w:rsidR="00FD18E7">
        <w:trPr>
          <w:trHeight w:val="144"/>
          <w:tblCellSpacing w:w="20" w:type="nil"/>
        </w:trPr>
        <w:tc>
          <w:tcPr>
            <w:tcW w:w="0" w:type="auto"/>
            <w:vMerge/>
            <w:tcBorders>
              <w:top w:val="nil"/>
            </w:tcBorders>
            <w:tcMar>
              <w:top w:w="50" w:type="dxa"/>
              <w:left w:w="100" w:type="dxa"/>
            </w:tcMar>
          </w:tcPr>
          <w:p w:rsidR="00FD18E7" w:rsidRDefault="00FD18E7"/>
        </w:tc>
        <w:tc>
          <w:tcPr>
            <w:tcW w:w="0" w:type="auto"/>
            <w:vMerge/>
            <w:tcBorders>
              <w:top w:val="nil"/>
            </w:tcBorders>
            <w:tcMar>
              <w:top w:w="50" w:type="dxa"/>
              <w:left w:w="100" w:type="dxa"/>
            </w:tcMar>
          </w:tcPr>
          <w:p w:rsidR="00FD18E7" w:rsidRDefault="00FD18E7"/>
        </w:tc>
        <w:tc>
          <w:tcPr>
            <w:tcW w:w="1482" w:type="dxa"/>
            <w:tcMar>
              <w:top w:w="50" w:type="dxa"/>
              <w:left w:w="100" w:type="dxa"/>
            </w:tcMar>
            <w:vAlign w:val="center"/>
          </w:tcPr>
          <w:p w:rsidR="00FD18E7" w:rsidRDefault="00D635C3">
            <w:pPr>
              <w:spacing w:after="0"/>
              <w:ind w:left="135"/>
            </w:pPr>
            <w:r>
              <w:rPr>
                <w:rFonts w:ascii="Times New Roman" w:hAnsi="Times New Roman"/>
                <w:b/>
                <w:color w:val="000000"/>
                <w:sz w:val="24"/>
              </w:rPr>
              <w:t xml:space="preserve">Всего </w:t>
            </w:r>
          </w:p>
          <w:p w:rsidR="00FD18E7" w:rsidRDefault="00FD18E7">
            <w:pPr>
              <w:spacing w:after="0"/>
              <w:ind w:left="135"/>
            </w:pPr>
          </w:p>
        </w:tc>
        <w:tc>
          <w:tcPr>
            <w:tcW w:w="2286" w:type="dxa"/>
            <w:tcMar>
              <w:top w:w="50" w:type="dxa"/>
              <w:left w:w="100" w:type="dxa"/>
            </w:tcMar>
            <w:vAlign w:val="center"/>
          </w:tcPr>
          <w:p w:rsidR="00FD18E7" w:rsidRDefault="00D635C3">
            <w:pPr>
              <w:spacing w:after="0"/>
              <w:ind w:left="135"/>
            </w:pPr>
            <w:r>
              <w:rPr>
                <w:rFonts w:ascii="Times New Roman" w:hAnsi="Times New Roman"/>
                <w:b/>
                <w:color w:val="000000"/>
                <w:sz w:val="24"/>
              </w:rPr>
              <w:t xml:space="preserve">Контрольные работы </w:t>
            </w:r>
          </w:p>
          <w:p w:rsidR="00FD18E7" w:rsidRDefault="00FD18E7">
            <w:pPr>
              <w:spacing w:after="0"/>
              <w:ind w:left="135"/>
            </w:pPr>
          </w:p>
        </w:tc>
        <w:tc>
          <w:tcPr>
            <w:tcW w:w="0" w:type="auto"/>
            <w:vMerge/>
            <w:tcBorders>
              <w:top w:val="nil"/>
            </w:tcBorders>
            <w:tcMar>
              <w:top w:w="50" w:type="dxa"/>
              <w:left w:w="100" w:type="dxa"/>
            </w:tcMar>
          </w:tcPr>
          <w:p w:rsidR="00FD18E7" w:rsidRDefault="00FD18E7"/>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Числа от 1 до 1000: чтение, запись, сравнение</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2</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3</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4</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5</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Периметр фигуры, составленной из двух-трёх прямоугольников (квадратов)</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6</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Повторение изученного в 3 классе. Алгоритм умножения на однозначное число</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7</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Повторение изученного в 3 классе. Алгоритм деления на однозначное число</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8</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Входная контрольная работа</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9</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Приемы прикидки результата и оценки правильности выполнения деления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lastRenderedPageBreak/>
              <w:t>10</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Анализ текстовой задачи: данные и отношения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27670</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11</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12</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Представление текстовой задачи на модели</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13</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Столбчатая диаграмма: чтение, дополнение</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14</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19444</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15</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16</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Решение задачи разными способами</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17</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Оценка решения задачи на достоверность и логичность</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18</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Числа в пределах миллиона: чтение, запись</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1925</w:t>
              </w:r>
              <w:r>
                <w:rPr>
                  <w:rFonts w:ascii="Times New Roman" w:hAnsi="Times New Roman"/>
                  <w:color w:val="0000FF"/>
                  <w:u w:val="single"/>
                </w:rPr>
                <w:t>a</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19</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Запись решения задачи с помощью числового выражения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20</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195</w:t>
              </w:r>
              <w:r>
                <w:rPr>
                  <w:rFonts w:ascii="Times New Roman" w:hAnsi="Times New Roman"/>
                  <w:color w:val="0000FF"/>
                  <w:u w:val="single"/>
                </w:rPr>
                <w:t>ca</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21</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Сравнение чисел в пределах миллиона</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1973</w:t>
              </w:r>
              <w:r>
                <w:rPr>
                  <w:rFonts w:ascii="Times New Roman" w:hAnsi="Times New Roman"/>
                  <w:color w:val="0000FF"/>
                  <w:u w:val="single"/>
                </w:rPr>
                <w:t>c</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lastRenderedPageBreak/>
              <w:t>22</w:t>
            </w:r>
          </w:p>
        </w:tc>
        <w:tc>
          <w:tcPr>
            <w:tcW w:w="3432"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23</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Контрольная работа №1</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24</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Сравнение и упорядочение чисел</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D635C3">
            <w:pPr>
              <w:spacing w:after="0"/>
              <w:ind w:left="135"/>
            </w:pPr>
            <w:r>
              <w:rPr>
                <w:rFonts w:ascii="Times New Roman" w:hAnsi="Times New Roman"/>
                <w:color w:val="000000"/>
                <w:sz w:val="24"/>
              </w:rPr>
              <w:t>Библиотека ЦОК</w:t>
            </w:r>
          </w:p>
          <w:p w:rsidR="00FD18E7" w:rsidRDefault="00DF1C36">
            <w:pPr>
              <w:numPr>
                <w:ilvl w:val="0"/>
                <w:numId w:val="1"/>
              </w:numPr>
              <w:spacing w:after="0"/>
            </w:pPr>
            <w:hyperlink r:id="rId129">
              <w:r w:rsidR="00D635C3">
                <w:rPr>
                  <w:rFonts w:ascii="Times New Roman" w:hAnsi="Times New Roman"/>
                  <w:color w:val="0000FF"/>
                  <w:u w:val="single"/>
                </w:rPr>
                <w:t>https://m.edsoo.ru/c4e1989a</w:t>
              </w:r>
            </w:hyperlink>
            <w:r w:rsidR="00D635C3">
              <w:rPr>
                <w:rFonts w:ascii="Times New Roman" w:hAnsi="Times New Roman"/>
                <w:color w:val="000000"/>
                <w:sz w:val="24"/>
              </w:rPr>
              <w:t xml:space="preserve"> 2)</w:t>
            </w:r>
            <w:hyperlink r:id="rId130">
              <w:r w:rsidR="00D635C3">
                <w:rPr>
                  <w:rFonts w:ascii="Times New Roman" w:hAnsi="Times New Roman"/>
                  <w:color w:val="0000FF"/>
                  <w:u w:val="single"/>
                </w:rPr>
                <w:t>https://m.edsoo.ru/c4e19de0</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25</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Решение задач на работу</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26</w:t>
            </w:r>
          </w:p>
        </w:tc>
        <w:tc>
          <w:tcPr>
            <w:tcW w:w="3432"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a</w:t>
              </w:r>
              <w:r w:rsidRPr="005656A8">
                <w:rPr>
                  <w:rFonts w:ascii="Times New Roman" w:hAnsi="Times New Roman"/>
                  <w:color w:val="0000FF"/>
                  <w:u w:val="single"/>
                  <w:lang w:val="ru-RU"/>
                </w:rPr>
                <w:t>40</w:t>
              </w:r>
              <w:r>
                <w:rPr>
                  <w:rFonts w:ascii="Times New Roman" w:hAnsi="Times New Roman"/>
                  <w:color w:val="0000FF"/>
                  <w:u w:val="single"/>
                </w:rPr>
                <w:t>c</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27</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Умножение на 10, 100, 1000</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28</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Деление на 10, 100, 1000</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29</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Наглядные представления о симметрии. Фигуры, имеющие ось симметрии</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30</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31</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b</w:t>
              </w:r>
              <w:r w:rsidRPr="005656A8">
                <w:rPr>
                  <w:rFonts w:ascii="Times New Roman" w:hAnsi="Times New Roman"/>
                  <w:color w:val="0000FF"/>
                  <w:u w:val="single"/>
                  <w:lang w:val="ru-RU"/>
                </w:rPr>
                <w:t>2</w:t>
              </w:r>
              <w:r>
                <w:rPr>
                  <w:rFonts w:ascii="Times New Roman" w:hAnsi="Times New Roman"/>
                  <w:color w:val="0000FF"/>
                  <w:u w:val="single"/>
                </w:rPr>
                <w:t>f</w:t>
              </w:r>
              <w:r w:rsidRPr="005656A8">
                <w:rPr>
                  <w:rFonts w:ascii="Times New Roman" w:hAnsi="Times New Roman"/>
                  <w:color w:val="0000FF"/>
                  <w:u w:val="single"/>
                  <w:lang w:val="ru-RU"/>
                </w:rPr>
                <w:t>8</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32</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b</w:t>
              </w:r>
              <w:r w:rsidRPr="005656A8">
                <w:rPr>
                  <w:rFonts w:ascii="Times New Roman" w:hAnsi="Times New Roman"/>
                  <w:color w:val="0000FF"/>
                  <w:u w:val="single"/>
                  <w:lang w:val="ru-RU"/>
                </w:rPr>
                <w:t>488</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lastRenderedPageBreak/>
              <w:t>33</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b</w:t>
              </w:r>
              <w:r w:rsidRPr="005656A8">
                <w:rPr>
                  <w:rFonts w:ascii="Times New Roman" w:hAnsi="Times New Roman"/>
                  <w:color w:val="0000FF"/>
                  <w:u w:val="single"/>
                  <w:lang w:val="ru-RU"/>
                </w:rPr>
                <w:t>60</w:t>
              </w:r>
              <w:r>
                <w:rPr>
                  <w:rFonts w:ascii="Times New Roman" w:hAnsi="Times New Roman"/>
                  <w:color w:val="0000FF"/>
                  <w:u w:val="single"/>
                </w:rPr>
                <w:t>e</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34</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b</w:t>
              </w:r>
              <w:r w:rsidRPr="005656A8">
                <w:rPr>
                  <w:rFonts w:ascii="Times New Roman" w:hAnsi="Times New Roman"/>
                  <w:color w:val="0000FF"/>
                  <w:u w:val="single"/>
                  <w:lang w:val="ru-RU"/>
                </w:rPr>
                <w:t>78</w:t>
              </w:r>
              <w:r>
                <w:rPr>
                  <w:rFonts w:ascii="Times New Roman" w:hAnsi="Times New Roman"/>
                  <w:color w:val="0000FF"/>
                  <w:u w:val="single"/>
                </w:rPr>
                <w:t>a</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35</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Решение задач на нахождение площади</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36</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37</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a</w:t>
              </w:r>
              <w:r w:rsidRPr="005656A8">
                <w:rPr>
                  <w:rFonts w:ascii="Times New Roman" w:hAnsi="Times New Roman"/>
                  <w:color w:val="0000FF"/>
                  <w:u w:val="single"/>
                  <w:lang w:val="ru-RU"/>
                </w:rPr>
                <w:t>89</w:t>
              </w:r>
              <w:r>
                <w:rPr>
                  <w:rFonts w:ascii="Times New Roman" w:hAnsi="Times New Roman"/>
                  <w:color w:val="0000FF"/>
                  <w:u w:val="single"/>
                </w:rPr>
                <w:t>e</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38</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ae</w:t>
              </w:r>
              <w:r w:rsidRPr="005656A8">
                <w:rPr>
                  <w:rFonts w:ascii="Times New Roman" w:hAnsi="Times New Roman"/>
                  <w:color w:val="0000FF"/>
                  <w:u w:val="single"/>
                  <w:lang w:val="ru-RU"/>
                </w:rPr>
                <w:t>2</w:t>
              </w:r>
              <w:r>
                <w:rPr>
                  <w:rFonts w:ascii="Times New Roman" w:hAnsi="Times New Roman"/>
                  <w:color w:val="0000FF"/>
                  <w:u w:val="single"/>
                </w:rPr>
                <w:t>a</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39</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afe</w:t>
              </w:r>
              <w:r w:rsidRPr="005656A8">
                <w:rPr>
                  <w:rFonts w:ascii="Times New Roman" w:hAnsi="Times New Roman"/>
                  <w:color w:val="0000FF"/>
                  <w:u w:val="single"/>
                  <w:lang w:val="ru-RU"/>
                </w:rPr>
                <w:t>2</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40</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41</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Решение задач на расчет времени</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42</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Доля величины времени, массы, длины</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be</w:t>
              </w:r>
              <w:r w:rsidRPr="005656A8">
                <w:rPr>
                  <w:rFonts w:ascii="Times New Roman" w:hAnsi="Times New Roman"/>
                  <w:color w:val="0000FF"/>
                  <w:u w:val="single"/>
                  <w:lang w:val="ru-RU"/>
                </w:rPr>
                <w:t>92</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43</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Сравнение величин, упорядочение величин</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a</w:t>
              </w:r>
              <w:r w:rsidRPr="005656A8">
                <w:rPr>
                  <w:rFonts w:ascii="Times New Roman" w:hAnsi="Times New Roman"/>
                  <w:color w:val="0000FF"/>
                  <w:u w:val="single"/>
                  <w:lang w:val="ru-RU"/>
                </w:rPr>
                <w:t>704</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lastRenderedPageBreak/>
              <w:t>44</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Закрепление. Таблица единиц времени</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b</w:t>
              </w:r>
              <w:r w:rsidRPr="005656A8">
                <w:rPr>
                  <w:rFonts w:ascii="Times New Roman" w:hAnsi="Times New Roman"/>
                  <w:color w:val="0000FF"/>
                  <w:u w:val="single"/>
                  <w:lang w:val="ru-RU"/>
                </w:rPr>
                <w:t>168</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45</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Контрольная работа №2</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46</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Применение представлений о площади для решения задач</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47</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Решение задач на нахождение величины (массы, длины)</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48</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на нахождение величины (массы, длины)</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49</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Письменное сложение многозначных чисел</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c</w:t>
              </w:r>
              <w:r w:rsidRPr="005656A8">
                <w:rPr>
                  <w:rFonts w:ascii="Times New Roman" w:hAnsi="Times New Roman"/>
                  <w:color w:val="0000FF"/>
                  <w:u w:val="single"/>
                  <w:lang w:val="ru-RU"/>
                </w:rPr>
                <w:t>022</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50</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Решение задач на нахождение длины</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51</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Приемы прикидки результата и оценки правильности выполнения сложения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52</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Разностное и кратное сравнение величин</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53</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Письменное вычитание многозначных чисел</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c</w:t>
              </w:r>
              <w:r w:rsidRPr="005656A8">
                <w:rPr>
                  <w:rFonts w:ascii="Times New Roman" w:hAnsi="Times New Roman"/>
                  <w:color w:val="0000FF"/>
                  <w:u w:val="single"/>
                  <w:lang w:val="ru-RU"/>
                </w:rPr>
                <w:t>1</w:t>
              </w:r>
              <w:r>
                <w:rPr>
                  <w:rFonts w:ascii="Times New Roman" w:hAnsi="Times New Roman"/>
                  <w:color w:val="0000FF"/>
                  <w:u w:val="single"/>
                </w:rPr>
                <w:t>b</w:t>
              </w:r>
              <w:r w:rsidRPr="005656A8">
                <w:rPr>
                  <w:rFonts w:ascii="Times New Roman" w:hAnsi="Times New Roman"/>
                  <w:color w:val="0000FF"/>
                  <w:u w:val="single"/>
                  <w:lang w:val="ru-RU"/>
                </w:rPr>
                <w:t>2</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54</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Приемы прикидки результата и оценки правильности выполнения вычитания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55</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Устные приемы вычислений: сложение и вычитание многозначных чисел</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56</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Дополнение многозначного числа до заданного круглого числа</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57</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Нахождение неизвестного компонента действия сложения (с комментированием)</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f</w:t>
              </w:r>
              <w:r w:rsidRPr="005656A8">
                <w:rPr>
                  <w:rFonts w:ascii="Times New Roman" w:hAnsi="Times New Roman"/>
                  <w:color w:val="0000FF"/>
                  <w:u w:val="single"/>
                  <w:lang w:val="ru-RU"/>
                </w:rPr>
                <w:t>61</w:t>
              </w:r>
              <w:r>
                <w:rPr>
                  <w:rFonts w:ascii="Times New Roman" w:hAnsi="Times New Roman"/>
                  <w:color w:val="0000FF"/>
                  <w:u w:val="single"/>
                </w:rPr>
                <w:t>e</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58</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Нахождение неизвестного компонента </w:t>
            </w:r>
            <w:r w:rsidRPr="005656A8">
              <w:rPr>
                <w:rFonts w:ascii="Times New Roman" w:hAnsi="Times New Roman"/>
                <w:color w:val="000000"/>
                <w:sz w:val="24"/>
                <w:lang w:val="ru-RU"/>
              </w:rPr>
              <w:lastRenderedPageBreak/>
              <w:t>действия вычитания (с комментированием)</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f</w:t>
              </w:r>
              <w:r w:rsidRPr="005656A8">
                <w:rPr>
                  <w:rFonts w:ascii="Times New Roman" w:hAnsi="Times New Roman"/>
                  <w:color w:val="0000FF"/>
                  <w:u w:val="single"/>
                  <w:lang w:val="ru-RU"/>
                </w:rPr>
                <w:t>7</w:t>
              </w:r>
              <w:r>
                <w:rPr>
                  <w:rFonts w:ascii="Times New Roman" w:hAnsi="Times New Roman"/>
                  <w:color w:val="0000FF"/>
                  <w:u w:val="single"/>
                </w:rPr>
                <w:t>c</w:t>
              </w:r>
              <w:r w:rsidRPr="005656A8">
                <w:rPr>
                  <w:rFonts w:ascii="Times New Roman" w:hAnsi="Times New Roman"/>
                  <w:color w:val="0000FF"/>
                  <w:u w:val="single"/>
                  <w:lang w:val="ru-RU"/>
                </w:rPr>
                <w:t>2</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lastRenderedPageBreak/>
              <w:t>59</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Примеры и контрпримеры</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60</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Изображение фигуры, симметричной заданной</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61</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Вычисление доли величины</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62</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63</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Планирование хода решения задачи арифметическим способом</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21482</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64</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Сравнение математических объектов (общее, различное, уникальное/специфичное)</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65</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Контрольная работа № 3</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66</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Арифметические действия с величинами: сложение, вычитание</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67</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Поиск и использование данных для решения практических задач</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212</w:t>
              </w:r>
              <w:r>
                <w:rPr>
                  <w:rFonts w:ascii="Times New Roman" w:hAnsi="Times New Roman"/>
                  <w:color w:val="0000FF"/>
                  <w:u w:val="single"/>
                </w:rPr>
                <w:t>de</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68</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на нахождение цены, количества, стоимости товара</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22</w:t>
              </w:r>
              <w:r>
                <w:rPr>
                  <w:rFonts w:ascii="Times New Roman" w:hAnsi="Times New Roman"/>
                  <w:color w:val="0000FF"/>
                  <w:u w:val="single"/>
                </w:rPr>
                <w:t>abc</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69</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70</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71</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Задачи с недостаточными данными</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lastRenderedPageBreak/>
              <w:t>72</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Таблица: чтение, дополнение</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73</w:t>
            </w:r>
          </w:p>
        </w:tc>
        <w:tc>
          <w:tcPr>
            <w:tcW w:w="3432"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25582</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74</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Устные приемы вычислений: умножение и деление с многозначным числом</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75</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Умножение на однозначное число в пределах 100000</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aa</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76</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77</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78</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Взаимное расположение геометрических фигур на чертеже</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79</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Нахождение неизвестного компонента действия умножения (с комментированием)</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f</w:t>
              </w:r>
              <w:r w:rsidRPr="005656A8">
                <w:rPr>
                  <w:rFonts w:ascii="Times New Roman" w:hAnsi="Times New Roman"/>
                  <w:color w:val="0000FF"/>
                  <w:u w:val="single"/>
                  <w:lang w:val="ru-RU"/>
                </w:rPr>
                <w:t>970</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80</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Нахождение неизвестного компонента действия деления (с комментированием)</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fb</w:t>
              </w:r>
              <w:r w:rsidRPr="005656A8">
                <w:rPr>
                  <w:rFonts w:ascii="Times New Roman" w:hAnsi="Times New Roman"/>
                  <w:color w:val="0000FF"/>
                  <w:u w:val="single"/>
                  <w:lang w:val="ru-RU"/>
                </w:rPr>
                <w:t>1</w:t>
              </w:r>
              <w:r>
                <w:rPr>
                  <w:rFonts w:ascii="Times New Roman" w:hAnsi="Times New Roman"/>
                  <w:color w:val="0000FF"/>
                  <w:u w:val="single"/>
                </w:rPr>
                <w:t>e</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81</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Сравнение геометрических фигур</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82</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Закрепление по теме "Равенство, </w:t>
            </w:r>
            <w:r w:rsidRPr="005656A8">
              <w:rPr>
                <w:rFonts w:ascii="Times New Roman" w:hAnsi="Times New Roman"/>
                <w:color w:val="000000"/>
                <w:sz w:val="24"/>
                <w:lang w:val="ru-RU"/>
              </w:rPr>
              <w:lastRenderedPageBreak/>
              <w:t>содержащее неизвестный компонент арифметического действия: запись, нахождение неизвестного компонента"</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lastRenderedPageBreak/>
              <w:t>83</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Деление на однозначное число в пределах 100000</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cf</w:t>
              </w:r>
              <w:r w:rsidRPr="005656A8">
                <w:rPr>
                  <w:rFonts w:ascii="Times New Roman" w:hAnsi="Times New Roman"/>
                  <w:color w:val="0000FF"/>
                  <w:u w:val="single"/>
                  <w:lang w:val="ru-RU"/>
                </w:rPr>
                <w:t>90</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84</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85</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Уменьшение значения величины в несколько раз (деление на однозначное число)</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86</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Контрольная работа №4</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87</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Число, большее или меньшее данного числа в заданное число раз</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88</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89</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Повторение пройденного по разделу "Нумерация"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90</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Сравнение значений числовых выражений с одним арифметическим действием</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91</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Разные приемы записи решения задачи</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2358</w:t>
              </w:r>
              <w:r>
                <w:rPr>
                  <w:rFonts w:ascii="Times New Roman" w:hAnsi="Times New Roman"/>
                  <w:color w:val="0000FF"/>
                  <w:u w:val="single"/>
                </w:rPr>
                <w:t>e</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92</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215</w:t>
              </w:r>
              <w:r>
                <w:rPr>
                  <w:rFonts w:ascii="Times New Roman" w:hAnsi="Times New Roman"/>
                  <w:color w:val="0000FF"/>
                  <w:u w:val="single"/>
                </w:rPr>
                <w:t>ea</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lastRenderedPageBreak/>
              <w:t>93</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Решение задач на нахождение периметра прямоугольника (квадрата)</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2597</w:t>
              </w:r>
              <w:r>
                <w:rPr>
                  <w:rFonts w:ascii="Times New Roman" w:hAnsi="Times New Roman"/>
                  <w:color w:val="0000FF"/>
                  <w:u w:val="single"/>
                </w:rPr>
                <w:t>e</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94</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Решение задач, отражающих ситуацию купли-продажи</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22</w:t>
              </w:r>
              <w:r>
                <w:rPr>
                  <w:rFonts w:ascii="Times New Roman" w:hAnsi="Times New Roman"/>
                  <w:color w:val="0000FF"/>
                  <w:u w:val="single"/>
                </w:rPr>
                <w:t>abc</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95</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Закрепление изученного по разделу "Арифметические действия"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96</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Периметр многоугольника</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97</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Решение задач на движение</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2226</w:t>
              </w:r>
              <w:r>
                <w:rPr>
                  <w:rFonts w:ascii="Times New Roman" w:hAnsi="Times New Roman"/>
                  <w:color w:val="0000FF"/>
                  <w:u w:val="single"/>
                </w:rPr>
                <w:t>a</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98</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Решение расчетных задач (расходы, изменения)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99</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25</w:t>
              </w:r>
              <w:r>
                <w:rPr>
                  <w:rFonts w:ascii="Times New Roman" w:hAnsi="Times New Roman"/>
                  <w:color w:val="0000FF"/>
                  <w:u w:val="single"/>
                </w:rPr>
                <w:t>e</w:t>
              </w:r>
              <w:r w:rsidRPr="005656A8">
                <w:rPr>
                  <w:rFonts w:ascii="Times New Roman" w:hAnsi="Times New Roman"/>
                  <w:color w:val="0000FF"/>
                  <w:u w:val="single"/>
                  <w:lang w:val="ru-RU"/>
                </w:rPr>
                <w:t>42</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100</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Разные формы представления одной и той же информации</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101</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Модели пространственных геометрических фигур в окружающем мире (шар, куб)</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24736</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102</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Проекции предметов окружающего мира на плоскость</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103</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Применение алгоритмов для вычислений</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104</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Деление с остатком</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105</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Правила работы с электронными техническими средствами. Применение электронных средств для закрепления </w:t>
            </w:r>
            <w:r w:rsidRPr="005656A8">
              <w:rPr>
                <w:rFonts w:ascii="Times New Roman" w:hAnsi="Times New Roman"/>
                <w:color w:val="000000"/>
                <w:sz w:val="24"/>
                <w:lang w:val="ru-RU"/>
              </w:rPr>
              <w:lastRenderedPageBreak/>
              <w:t>умения решать текстовые задачи</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lastRenderedPageBreak/>
              <w:t>106</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Нахождение значения числового выражения, содержащего 2-4 действия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107</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108</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Алгоритм умножения на двузначное число в пределах 100000</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c</w:t>
              </w:r>
              <w:r w:rsidRPr="005656A8">
                <w:rPr>
                  <w:rFonts w:ascii="Times New Roman" w:hAnsi="Times New Roman"/>
                  <w:color w:val="0000FF"/>
                  <w:u w:val="single"/>
                  <w:lang w:val="ru-RU"/>
                </w:rPr>
                <w:t>6</w:t>
              </w:r>
              <w:r>
                <w:rPr>
                  <w:rFonts w:ascii="Times New Roman" w:hAnsi="Times New Roman"/>
                  <w:color w:val="0000FF"/>
                  <w:u w:val="single"/>
                </w:rPr>
                <w:t>f</w:t>
              </w:r>
              <w:r w:rsidRPr="005656A8">
                <w:rPr>
                  <w:rFonts w:ascii="Times New Roman" w:hAnsi="Times New Roman"/>
                  <w:color w:val="0000FF"/>
                  <w:u w:val="single"/>
                  <w:lang w:val="ru-RU"/>
                </w:rPr>
                <w:t>8</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109</w:t>
            </w:r>
          </w:p>
        </w:tc>
        <w:tc>
          <w:tcPr>
            <w:tcW w:w="3432"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25410</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110</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Приемы прикидки результата и оценки правильности выполнения умножения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111</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Умножение на двузначное число в пределах 100000</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112</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Контрольная работа №5</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113</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2529</w:t>
              </w:r>
              <w:r>
                <w:rPr>
                  <w:rFonts w:ascii="Times New Roman" w:hAnsi="Times New Roman"/>
                  <w:color w:val="0000FF"/>
                  <w:u w:val="single"/>
                </w:rPr>
                <w:t>e</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114</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115</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Письменное умножение и деление </w:t>
            </w:r>
            <w:r w:rsidRPr="005656A8">
              <w:rPr>
                <w:rFonts w:ascii="Times New Roman" w:hAnsi="Times New Roman"/>
                <w:color w:val="000000"/>
                <w:sz w:val="24"/>
                <w:lang w:val="ru-RU"/>
              </w:rPr>
              <w:lastRenderedPageBreak/>
              <w:t>многозначных чисел</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lastRenderedPageBreak/>
              <w:t>116</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Классификация объектов по одному-двум признакам</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117</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Закрепление по теме "Письменные вычисления"/ Всероссийская проверочная работа</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118</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2316</w:t>
              </w:r>
              <w:r>
                <w:rPr>
                  <w:rFonts w:ascii="Times New Roman" w:hAnsi="Times New Roman"/>
                  <w:color w:val="0000FF"/>
                  <w:u w:val="single"/>
                </w:rPr>
                <w:t>a</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119</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Суммирование данных строки, столбца данной таблицы</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120</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Алгоритм деления на двузначное число в пределах 100000</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d</w:t>
              </w:r>
              <w:r w:rsidRPr="005656A8">
                <w:rPr>
                  <w:rFonts w:ascii="Times New Roman" w:hAnsi="Times New Roman"/>
                  <w:color w:val="0000FF"/>
                  <w:u w:val="single"/>
                  <w:lang w:val="ru-RU"/>
                </w:rPr>
                <w:t>544</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121</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Деление на двузначное число в пределах 100000</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122</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Окружность, круг: распознавание и изображение</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241</w:t>
              </w:r>
              <w:r>
                <w:rPr>
                  <w:rFonts w:ascii="Times New Roman" w:hAnsi="Times New Roman"/>
                  <w:color w:val="0000FF"/>
                  <w:u w:val="single"/>
                </w:rPr>
                <w:t>f</w:t>
              </w:r>
              <w:r w:rsidRPr="005656A8">
                <w:rPr>
                  <w:rFonts w:ascii="Times New Roman" w:hAnsi="Times New Roman"/>
                  <w:color w:val="0000FF"/>
                  <w:u w:val="single"/>
                  <w:lang w:val="ru-RU"/>
                </w:rPr>
                <w:t>0</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123</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22968</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124</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с избыточными и недостающими данными</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125</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Окружность и круг: построение, нахождение радиуса</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2433</w:t>
              </w:r>
              <w:r>
                <w:rPr>
                  <w:rFonts w:ascii="Times New Roman" w:hAnsi="Times New Roman"/>
                  <w:color w:val="0000FF"/>
                  <w:u w:val="single"/>
                </w:rPr>
                <w:t>a</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126</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Применение представлений о периметре многоугольника для решения задач</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127</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Итоговая контрольная работа</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lastRenderedPageBreak/>
              <w:t>128</w:t>
            </w:r>
          </w:p>
        </w:tc>
        <w:tc>
          <w:tcPr>
            <w:tcW w:w="3432"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296</w:t>
              </w:r>
              <w:r>
                <w:rPr>
                  <w:rFonts w:ascii="Times New Roman" w:hAnsi="Times New Roman"/>
                  <w:color w:val="0000FF"/>
                  <w:u w:val="single"/>
                </w:rPr>
                <w:t>aa</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129</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Закрепление по теме "Разные способы решения некоторых видов изученных задач"</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130</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на нахождение скорости, времени, пройденного пути</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2911</w:t>
              </w:r>
              <w:r>
                <w:rPr>
                  <w:rFonts w:ascii="Times New Roman" w:hAnsi="Times New Roman"/>
                  <w:color w:val="0000FF"/>
                  <w:u w:val="single"/>
                </w:rPr>
                <w:t>e</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131</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Закрепление. Работа с текстовой задачей</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29510</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132</w:t>
            </w:r>
          </w:p>
        </w:tc>
        <w:tc>
          <w:tcPr>
            <w:tcW w:w="3432"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D635C3">
            <w:pPr>
              <w:spacing w:after="0"/>
              <w:ind w:left="135"/>
            </w:pPr>
            <w:r>
              <w:rPr>
                <w:rFonts w:ascii="Times New Roman" w:hAnsi="Times New Roman"/>
                <w:color w:val="000000"/>
                <w:sz w:val="24"/>
              </w:rPr>
              <w:t>Библиотека ЦОК</w:t>
            </w:r>
          </w:p>
          <w:p w:rsidR="00FD18E7" w:rsidRDefault="00DF1C36">
            <w:pPr>
              <w:numPr>
                <w:ilvl w:val="0"/>
                <w:numId w:val="2"/>
              </w:numPr>
              <w:spacing w:after="0"/>
            </w:pPr>
            <w:hyperlink r:id="rId172">
              <w:r w:rsidR="00D635C3">
                <w:rPr>
                  <w:rFonts w:ascii="Times New Roman" w:hAnsi="Times New Roman"/>
                  <w:color w:val="0000FF"/>
                  <w:u w:val="single"/>
                </w:rPr>
                <w:t>https://m.edsoo.ru/c4e20b40</w:t>
              </w:r>
            </w:hyperlink>
            <w:r w:rsidR="00D635C3">
              <w:rPr>
                <w:rFonts w:ascii="Times New Roman" w:hAnsi="Times New Roman"/>
                <w:color w:val="000000"/>
                <w:sz w:val="24"/>
              </w:rPr>
              <w:t xml:space="preserve"> 2)</w:t>
            </w:r>
            <w:hyperlink r:id="rId173">
              <w:r w:rsidR="00D635C3">
                <w:rPr>
                  <w:rFonts w:ascii="Times New Roman" w:hAnsi="Times New Roman"/>
                  <w:color w:val="0000FF"/>
                  <w:u w:val="single"/>
                </w:rPr>
                <w:t>https://m.edsoo.ru/c4e20cee</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133</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244</w:t>
              </w:r>
              <w:r>
                <w:rPr>
                  <w:rFonts w:ascii="Times New Roman" w:hAnsi="Times New Roman"/>
                  <w:color w:val="0000FF"/>
                  <w:u w:val="single"/>
                </w:rPr>
                <w:t>a</w:t>
              </w:r>
              <w:r w:rsidRPr="005656A8">
                <w:rPr>
                  <w:rFonts w:ascii="Times New Roman" w:hAnsi="Times New Roman"/>
                  <w:color w:val="0000FF"/>
                  <w:u w:val="single"/>
                  <w:lang w:val="ru-RU"/>
                </w:rPr>
                <w:t>2</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134</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25154</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135</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288</w:t>
              </w:r>
              <w:r>
                <w:rPr>
                  <w:rFonts w:ascii="Times New Roman" w:hAnsi="Times New Roman"/>
                  <w:color w:val="0000FF"/>
                  <w:u w:val="single"/>
                </w:rPr>
                <w:t>ea</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lastRenderedPageBreak/>
              <w:t>136</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Закрепление по теме "Пространственные геометрические фигуры (тела)"</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299</w:t>
              </w:r>
              <w:r>
                <w:rPr>
                  <w:rFonts w:ascii="Times New Roman" w:hAnsi="Times New Roman"/>
                  <w:color w:val="0000FF"/>
                  <w:u w:val="single"/>
                </w:rPr>
                <w:t>ca</w:t>
              </w:r>
            </w:hyperlink>
          </w:p>
        </w:tc>
      </w:tr>
      <w:tr w:rsidR="00FD18E7">
        <w:trPr>
          <w:trHeight w:val="144"/>
          <w:tblCellSpacing w:w="20" w:type="nil"/>
        </w:trPr>
        <w:tc>
          <w:tcPr>
            <w:tcW w:w="0" w:type="auto"/>
            <w:gridSpan w:val="2"/>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ОБЩЕЕ КОЛИЧЕСТВО ЧАСОВ ПО ПРОГРАММЕ</w:t>
            </w:r>
          </w:p>
        </w:tc>
        <w:tc>
          <w:tcPr>
            <w:tcW w:w="2329"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2286"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7 </w:t>
            </w:r>
          </w:p>
        </w:tc>
        <w:tc>
          <w:tcPr>
            <w:tcW w:w="0" w:type="auto"/>
            <w:tcMar>
              <w:top w:w="50" w:type="dxa"/>
              <w:left w:w="100" w:type="dxa"/>
            </w:tcMar>
            <w:vAlign w:val="center"/>
          </w:tcPr>
          <w:p w:rsidR="00FD18E7" w:rsidRDefault="00FD18E7"/>
        </w:tc>
      </w:tr>
    </w:tbl>
    <w:p w:rsidR="00FD18E7" w:rsidRDefault="00FD18E7">
      <w:pPr>
        <w:sectPr w:rsidR="00FD18E7">
          <w:pgSz w:w="16383" w:h="11906" w:orient="landscape"/>
          <w:pgMar w:top="1134" w:right="850" w:bottom="1134" w:left="1701" w:header="720" w:footer="720" w:gutter="0"/>
          <w:cols w:space="720"/>
        </w:sectPr>
      </w:pPr>
    </w:p>
    <w:p w:rsidR="00FD18E7" w:rsidRDefault="00FD18E7">
      <w:pPr>
        <w:sectPr w:rsidR="00FD18E7">
          <w:pgSz w:w="16383" w:h="11906" w:orient="landscape"/>
          <w:pgMar w:top="1134" w:right="850" w:bottom="1134" w:left="1701" w:header="720" w:footer="720" w:gutter="0"/>
          <w:cols w:space="720"/>
        </w:sectPr>
      </w:pPr>
    </w:p>
    <w:p w:rsidR="00FD18E7" w:rsidRDefault="00D635C3">
      <w:pPr>
        <w:spacing w:after="0"/>
        <w:ind w:left="120"/>
      </w:pPr>
      <w:bookmarkStart w:id="8" w:name="block-10891319"/>
      <w:bookmarkEnd w:id="7"/>
      <w:r>
        <w:rPr>
          <w:rFonts w:ascii="Times New Roman" w:hAnsi="Times New Roman"/>
          <w:b/>
          <w:color w:val="000000"/>
          <w:sz w:val="28"/>
        </w:rPr>
        <w:lastRenderedPageBreak/>
        <w:t>УЧЕБНО-МЕТОДИЧЕСКОЕ ОБЕСПЕЧЕНИЕ ОБРАЗОВАТЕЛЬНОГО ПРОЦЕССА</w:t>
      </w:r>
    </w:p>
    <w:p w:rsidR="00FD18E7" w:rsidRDefault="00D635C3">
      <w:pPr>
        <w:spacing w:after="0" w:line="480" w:lineRule="auto"/>
        <w:ind w:left="120"/>
      </w:pPr>
      <w:r>
        <w:rPr>
          <w:rFonts w:ascii="Times New Roman" w:hAnsi="Times New Roman"/>
          <w:b/>
          <w:color w:val="000000"/>
          <w:sz w:val="28"/>
        </w:rPr>
        <w:t>ОБЯЗАТЕЛЬНЫЕ УЧЕБНЫЕ МАТЕРИАЛЫ ДЛЯ УЧЕНИКА</w:t>
      </w:r>
    </w:p>
    <w:p w:rsidR="00FD18E7" w:rsidRPr="005656A8" w:rsidRDefault="00D635C3">
      <w:pPr>
        <w:spacing w:after="0" w:line="480" w:lineRule="auto"/>
        <w:ind w:left="120"/>
        <w:rPr>
          <w:lang w:val="ru-RU"/>
        </w:rPr>
      </w:pPr>
      <w:r w:rsidRPr="005656A8">
        <w:rPr>
          <w:rFonts w:ascii="Times New Roman" w:hAnsi="Times New Roman"/>
          <w:color w:val="000000"/>
          <w:sz w:val="28"/>
          <w:lang w:val="ru-RU"/>
        </w:rPr>
        <w:t>• Математика (в 2 частях), 2 класс/ Моро М.И., Бантова М.А., Бельтюкова Г.В. и другие, Акционерное общество «Издательство «Просвещение»</w:t>
      </w:r>
      <w:r w:rsidRPr="005656A8">
        <w:rPr>
          <w:sz w:val="28"/>
          <w:lang w:val="ru-RU"/>
        </w:rPr>
        <w:br/>
      </w:r>
      <w:r w:rsidRPr="005656A8">
        <w:rPr>
          <w:rFonts w:ascii="Times New Roman" w:hAnsi="Times New Roman"/>
          <w:color w:val="000000"/>
          <w:sz w:val="28"/>
          <w:lang w:val="ru-RU"/>
        </w:rPr>
        <w:t xml:space="preserve"> • Математика (в 2 частях), 3 класс/ Моро М.И., Бантова М.А., Бельтюкова Г.В. и другие, Акционерное общество «Издательство «Просвещение»</w:t>
      </w:r>
      <w:r w:rsidRPr="005656A8">
        <w:rPr>
          <w:sz w:val="28"/>
          <w:lang w:val="ru-RU"/>
        </w:rPr>
        <w:br/>
      </w:r>
      <w:r w:rsidRPr="005656A8">
        <w:rPr>
          <w:rFonts w:ascii="Times New Roman" w:hAnsi="Times New Roman"/>
          <w:color w:val="000000"/>
          <w:sz w:val="28"/>
          <w:lang w:val="ru-RU"/>
        </w:rPr>
        <w:t xml:space="preserve"> • Математика (в 2 частях), 4 класс/ Моро М.И., Бантова М.А., Бельтюкова Г.В. и другие, Акционерное общество «Издательство «Просвещение»</w:t>
      </w:r>
      <w:r w:rsidRPr="005656A8">
        <w:rPr>
          <w:sz w:val="28"/>
          <w:lang w:val="ru-RU"/>
        </w:rPr>
        <w:br/>
      </w:r>
      <w:bookmarkStart w:id="9" w:name="7e61753f-514e-40fe-996f-253694acfacb"/>
      <w:r w:rsidRPr="005656A8">
        <w:rPr>
          <w:rFonts w:ascii="Times New Roman" w:hAnsi="Times New Roman"/>
          <w:color w:val="000000"/>
          <w:sz w:val="28"/>
          <w:lang w:val="ru-RU"/>
        </w:rPr>
        <w:t xml:space="preserve"> • Математика: 1-й класс: учебник: в 2 частях, 1 класс/ Моро М.И., Волкова С.И., Степанова С.В., Акционерное общество «Издательство «Просвещение»</w:t>
      </w:r>
      <w:bookmarkEnd w:id="9"/>
    </w:p>
    <w:p w:rsidR="00FD18E7" w:rsidRPr="005656A8" w:rsidRDefault="00FD18E7">
      <w:pPr>
        <w:spacing w:after="0" w:line="480" w:lineRule="auto"/>
        <w:ind w:left="120"/>
        <w:rPr>
          <w:lang w:val="ru-RU"/>
        </w:rPr>
      </w:pPr>
    </w:p>
    <w:p w:rsidR="00FD18E7" w:rsidRPr="005656A8" w:rsidRDefault="00FD18E7">
      <w:pPr>
        <w:spacing w:after="0"/>
        <w:ind w:left="120"/>
        <w:rPr>
          <w:lang w:val="ru-RU"/>
        </w:rPr>
      </w:pPr>
    </w:p>
    <w:p w:rsidR="00FD18E7" w:rsidRPr="005656A8" w:rsidRDefault="00D635C3">
      <w:pPr>
        <w:spacing w:after="0" w:line="480" w:lineRule="auto"/>
        <w:ind w:left="120"/>
        <w:rPr>
          <w:lang w:val="ru-RU"/>
        </w:rPr>
      </w:pPr>
      <w:r w:rsidRPr="005656A8">
        <w:rPr>
          <w:rFonts w:ascii="Times New Roman" w:hAnsi="Times New Roman"/>
          <w:b/>
          <w:color w:val="000000"/>
          <w:sz w:val="28"/>
          <w:lang w:val="ru-RU"/>
        </w:rPr>
        <w:t>МЕТОДИЧЕСКИЕ МАТЕРИАЛЫ ДЛЯ УЧИТЕЛЯ</w:t>
      </w:r>
    </w:p>
    <w:p w:rsidR="00FD18E7" w:rsidRPr="005656A8" w:rsidRDefault="00FD18E7">
      <w:pPr>
        <w:spacing w:after="0" w:line="480" w:lineRule="auto"/>
        <w:ind w:left="120"/>
        <w:rPr>
          <w:lang w:val="ru-RU"/>
        </w:rPr>
      </w:pPr>
    </w:p>
    <w:p w:rsidR="00FD18E7" w:rsidRPr="005656A8" w:rsidRDefault="00FD18E7">
      <w:pPr>
        <w:spacing w:after="0"/>
        <w:ind w:left="120"/>
        <w:rPr>
          <w:lang w:val="ru-RU"/>
        </w:rPr>
      </w:pPr>
    </w:p>
    <w:p w:rsidR="00FD18E7" w:rsidRPr="005656A8" w:rsidRDefault="00D635C3">
      <w:pPr>
        <w:spacing w:after="0" w:line="480" w:lineRule="auto"/>
        <w:ind w:left="120"/>
        <w:rPr>
          <w:lang w:val="ru-RU"/>
        </w:rPr>
      </w:pPr>
      <w:r w:rsidRPr="005656A8">
        <w:rPr>
          <w:rFonts w:ascii="Times New Roman" w:hAnsi="Times New Roman"/>
          <w:b/>
          <w:color w:val="000000"/>
          <w:sz w:val="28"/>
          <w:lang w:val="ru-RU"/>
        </w:rPr>
        <w:t>ЦИФРОВЫЕ ОБРАЗОВАТЕЛЬНЫЕ РЕСУРСЫ И РЕСУРСЫ СЕТИ ИНТЕРНЕТ</w:t>
      </w:r>
    </w:p>
    <w:p w:rsidR="00FD18E7" w:rsidRDefault="00D635C3">
      <w:pPr>
        <w:spacing w:after="0" w:line="480" w:lineRule="auto"/>
        <w:ind w:left="120"/>
      </w:pPr>
      <w:bookmarkStart w:id="10" w:name="c563541b-dafa-4bd9-a500-57d2c647696a"/>
      <w:r>
        <w:rPr>
          <w:rFonts w:ascii="Times New Roman" w:hAnsi="Times New Roman"/>
          <w:color w:val="000000"/>
          <w:sz w:val="28"/>
        </w:rPr>
        <w:t>Библиотека ЦОК</w:t>
      </w:r>
      <w:bookmarkEnd w:id="10"/>
    </w:p>
    <w:p w:rsidR="00FD18E7" w:rsidRDefault="00FD18E7">
      <w:pPr>
        <w:sectPr w:rsidR="00FD18E7">
          <w:pgSz w:w="11906" w:h="16383"/>
          <w:pgMar w:top="1134" w:right="850" w:bottom="1134" w:left="1701" w:header="720" w:footer="720" w:gutter="0"/>
          <w:cols w:space="720"/>
        </w:sectPr>
      </w:pPr>
    </w:p>
    <w:bookmarkEnd w:id="8"/>
    <w:p w:rsidR="00D635C3" w:rsidRDefault="00D635C3"/>
    <w:sectPr w:rsidR="00D635C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AF3FCB"/>
    <w:multiLevelType w:val="multilevel"/>
    <w:tmpl w:val="295651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D49390F"/>
    <w:multiLevelType w:val="multilevel"/>
    <w:tmpl w:val="72FA658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FD18E7"/>
    <w:rsid w:val="005656A8"/>
    <w:rsid w:val="00D1167B"/>
    <w:rsid w:val="00D635C3"/>
    <w:rsid w:val="00DF1C36"/>
    <w:rsid w:val="00FD18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1167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116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c4e1043e" TargetMode="External"/><Relationship Id="rId21" Type="http://schemas.openxmlformats.org/officeDocument/2006/relationships/hyperlink" Target="https://m.edsoo.ru/7f411f36" TargetMode="External"/><Relationship Id="rId42" Type="http://schemas.openxmlformats.org/officeDocument/2006/relationships/hyperlink" Target="https://m.edsoo.ru/c4e1338c" TargetMode="External"/><Relationship Id="rId63" Type="http://schemas.openxmlformats.org/officeDocument/2006/relationships/hyperlink" Target="https://m.edsoo.ru/c4e146ce" TargetMode="External"/><Relationship Id="rId84" Type="http://schemas.openxmlformats.org/officeDocument/2006/relationships/hyperlink" Target="https://m.edsoo.ru/c4e095bc" TargetMode="External"/><Relationship Id="rId138" Type="http://schemas.openxmlformats.org/officeDocument/2006/relationships/hyperlink" Target="https://m.edsoo.ru/c4e1afe2" TargetMode="External"/><Relationship Id="rId159" Type="http://schemas.openxmlformats.org/officeDocument/2006/relationships/hyperlink" Target="https://m.edsoo.ru/c4e25e42" TargetMode="External"/><Relationship Id="rId170" Type="http://schemas.openxmlformats.org/officeDocument/2006/relationships/hyperlink" Target="https://m.edsoo.ru/c4e2911e" TargetMode="External"/><Relationship Id="rId107" Type="http://schemas.openxmlformats.org/officeDocument/2006/relationships/hyperlink" Target="https://m.edsoo.ru/c4e07ff0" TargetMode="External"/><Relationship Id="rId11" Type="http://schemas.openxmlformats.org/officeDocument/2006/relationships/hyperlink" Target="https://m.edsoo.ru/7f4110fe" TargetMode="External"/><Relationship Id="rId32" Type="http://schemas.openxmlformats.org/officeDocument/2006/relationships/hyperlink" Target="https://m.edsoo.ru/c4e0f3d6" TargetMode="External"/><Relationship Id="rId53" Type="http://schemas.openxmlformats.org/officeDocument/2006/relationships/hyperlink" Target="https://m.edsoo.ru/c4e0afb6" TargetMode="External"/><Relationship Id="rId74" Type="http://schemas.openxmlformats.org/officeDocument/2006/relationships/hyperlink" Target="https://m.edsoo.ru/c4e14142" TargetMode="External"/><Relationship Id="rId128" Type="http://schemas.openxmlformats.org/officeDocument/2006/relationships/hyperlink" Target="https://m.edsoo.ru/c4e1973c" TargetMode="External"/><Relationship Id="rId149" Type="http://schemas.openxmlformats.org/officeDocument/2006/relationships/hyperlink" Target="https://m.edsoo.ru/c4e25582" TargetMode="External"/><Relationship Id="rId5" Type="http://schemas.openxmlformats.org/officeDocument/2006/relationships/webSettings" Target="webSettings.xml"/><Relationship Id="rId95" Type="http://schemas.openxmlformats.org/officeDocument/2006/relationships/hyperlink" Target="https://m.edsoo.ru/c4e0be8e" TargetMode="External"/><Relationship Id="rId160" Type="http://schemas.openxmlformats.org/officeDocument/2006/relationships/hyperlink" Target="https://m.edsoo.ru/c4e24736" TargetMode="External"/><Relationship Id="rId22" Type="http://schemas.openxmlformats.org/officeDocument/2006/relationships/hyperlink" Target="https://m.edsoo.ru/7f411f36" TargetMode="External"/><Relationship Id="rId43" Type="http://schemas.openxmlformats.org/officeDocument/2006/relationships/hyperlink" Target="https://m.edsoo.ru/c4e1158c" TargetMode="External"/><Relationship Id="rId64" Type="http://schemas.openxmlformats.org/officeDocument/2006/relationships/hyperlink" Target="https://m.edsoo.ru/c4e13daa" TargetMode="External"/><Relationship Id="rId118" Type="http://schemas.openxmlformats.org/officeDocument/2006/relationships/hyperlink" Target="https://m.edsoo.ru/c4e102b8" TargetMode="External"/><Relationship Id="rId139" Type="http://schemas.openxmlformats.org/officeDocument/2006/relationships/hyperlink" Target="https://m.edsoo.ru/c4e1be92" TargetMode="External"/><Relationship Id="rId85" Type="http://schemas.openxmlformats.org/officeDocument/2006/relationships/hyperlink" Target="https://m.edsoo.ru/c4e0974c" TargetMode="External"/><Relationship Id="rId150" Type="http://schemas.openxmlformats.org/officeDocument/2006/relationships/hyperlink" Target="https://m.edsoo.ru/c4e1c4aa" TargetMode="External"/><Relationship Id="rId171" Type="http://schemas.openxmlformats.org/officeDocument/2006/relationships/hyperlink" Target="https://m.edsoo.ru/c4e29510" TargetMode="External"/><Relationship Id="rId12" Type="http://schemas.openxmlformats.org/officeDocument/2006/relationships/hyperlink" Target="https://m.edsoo.ru/7f4110fe" TargetMode="External"/><Relationship Id="rId33" Type="http://schemas.openxmlformats.org/officeDocument/2006/relationships/hyperlink" Target="https://m.edsoo.ru/c4e0ee40" TargetMode="External"/><Relationship Id="rId108" Type="http://schemas.openxmlformats.org/officeDocument/2006/relationships/hyperlink" Target="https://m.edsoo.ru/c4e09116" TargetMode="External"/><Relationship Id="rId129" Type="http://schemas.openxmlformats.org/officeDocument/2006/relationships/hyperlink" Target="https://m.edsoo.ru/c4e1989a" TargetMode="External"/><Relationship Id="rId54" Type="http://schemas.openxmlformats.org/officeDocument/2006/relationships/hyperlink" Target="https://m.edsoo.ru/c4e15b14" TargetMode="External"/><Relationship Id="rId75" Type="http://schemas.openxmlformats.org/officeDocument/2006/relationships/hyperlink" Target="https://m.edsoo.ru/c4e0cdf2" TargetMode="External"/><Relationship Id="rId96" Type="http://schemas.openxmlformats.org/officeDocument/2006/relationships/hyperlink" Target="https://m.edsoo.ru/c4e0c212" TargetMode="External"/><Relationship Id="rId140" Type="http://schemas.openxmlformats.org/officeDocument/2006/relationships/hyperlink" Target="https://m.edsoo.ru/c4e1a704" TargetMode="External"/><Relationship Id="rId161" Type="http://schemas.openxmlformats.org/officeDocument/2006/relationships/hyperlink" Target="https://m.edsoo.ru/c4e1c6f8" TargetMode="External"/><Relationship Id="rId6" Type="http://schemas.openxmlformats.org/officeDocument/2006/relationships/image" Target="media/image1.emf"/><Relationship Id="rId23" Type="http://schemas.openxmlformats.org/officeDocument/2006/relationships/hyperlink" Target="https://m.edsoo.ru/7f411f36" TargetMode="External"/><Relationship Id="rId28" Type="http://schemas.openxmlformats.org/officeDocument/2006/relationships/hyperlink" Target="https://m.edsoo.ru/c4e0a58e" TargetMode="External"/><Relationship Id="rId49" Type="http://schemas.openxmlformats.org/officeDocument/2006/relationships/hyperlink" Target="https://m.edsoo.ru/c4e11d02" TargetMode="External"/><Relationship Id="rId114" Type="http://schemas.openxmlformats.org/officeDocument/2006/relationships/hyperlink" Target="https://m.edsoo.ru/c4e0dd2e" TargetMode="External"/><Relationship Id="rId119" Type="http://schemas.openxmlformats.org/officeDocument/2006/relationships/hyperlink" Target="https://m.edsoo.ru/c4e0e81e" TargetMode="External"/><Relationship Id="rId44" Type="http://schemas.openxmlformats.org/officeDocument/2006/relationships/hyperlink" Target="https://m.edsoo.ru/c4e0944a" TargetMode="External"/><Relationship Id="rId60" Type="http://schemas.openxmlformats.org/officeDocument/2006/relationships/hyperlink" Target="https://m.edsoo.ru/c4e12c66" TargetMode="External"/><Relationship Id="rId65" Type="http://schemas.openxmlformats.org/officeDocument/2006/relationships/hyperlink" Target="https://m.edsoo.ru/c4e0b18c" TargetMode="External"/><Relationship Id="rId81" Type="http://schemas.openxmlformats.org/officeDocument/2006/relationships/hyperlink" Target="https://m.edsoo.ru/c4e12400" TargetMode="External"/><Relationship Id="rId86" Type="http://schemas.openxmlformats.org/officeDocument/2006/relationships/hyperlink" Target="https://m.edsoo.ru/c4e0999a" TargetMode="External"/><Relationship Id="rId130" Type="http://schemas.openxmlformats.org/officeDocument/2006/relationships/hyperlink" Target="https://m.edsoo.ru/c4e19de0" TargetMode="External"/><Relationship Id="rId135" Type="http://schemas.openxmlformats.org/officeDocument/2006/relationships/hyperlink" Target="https://m.edsoo.ru/c4e1b78a" TargetMode="External"/><Relationship Id="rId151" Type="http://schemas.openxmlformats.org/officeDocument/2006/relationships/hyperlink" Target="https://m.edsoo.ru/c4e1f970" TargetMode="External"/><Relationship Id="rId156" Type="http://schemas.openxmlformats.org/officeDocument/2006/relationships/hyperlink" Target="https://m.edsoo.ru/c4e2597e" TargetMode="External"/><Relationship Id="rId177" Type="http://schemas.openxmlformats.org/officeDocument/2006/relationships/hyperlink" Target="https://m.edsoo.ru/c4e299ca" TargetMode="External"/><Relationship Id="rId172" Type="http://schemas.openxmlformats.org/officeDocument/2006/relationships/hyperlink" Target="https://m.edsoo.ru/c4e20b40" TargetMode="External"/><Relationship Id="rId13" Type="http://schemas.openxmlformats.org/officeDocument/2006/relationships/hyperlink" Target="https://m.edsoo.ru/7f4110fe" TargetMode="External"/><Relationship Id="rId18" Type="http://schemas.openxmlformats.org/officeDocument/2006/relationships/hyperlink" Target="https://m.edsoo.ru/7f411f36" TargetMode="External"/><Relationship Id="rId39" Type="http://schemas.openxmlformats.org/officeDocument/2006/relationships/hyperlink" Target="https://m.edsoo.ru/c4e10ed4" TargetMode="External"/><Relationship Id="rId109" Type="http://schemas.openxmlformats.org/officeDocument/2006/relationships/hyperlink" Target="https://m.edsoo.ru/c4e09bde" TargetMode="External"/><Relationship Id="rId34" Type="http://schemas.openxmlformats.org/officeDocument/2006/relationships/hyperlink" Target="https://m.edsoo.ru/c4e10588" TargetMode="External"/><Relationship Id="rId50" Type="http://schemas.openxmlformats.org/officeDocument/2006/relationships/hyperlink" Target="https://m.edsoo.ru/c4e11f3c" TargetMode="External"/><Relationship Id="rId55" Type="http://schemas.openxmlformats.org/officeDocument/2006/relationships/hyperlink" Target="https://m.edsoo.ru/c4e08cc0" TargetMode="External"/><Relationship Id="rId76" Type="http://schemas.openxmlformats.org/officeDocument/2006/relationships/hyperlink" Target="https://m.edsoo.ru/c4e0b678" TargetMode="External"/><Relationship Id="rId97" Type="http://schemas.openxmlformats.org/officeDocument/2006/relationships/hyperlink" Target="https://m.edsoo.ru/c4e0c3f2" TargetMode="External"/><Relationship Id="rId104" Type="http://schemas.openxmlformats.org/officeDocument/2006/relationships/hyperlink" Target="https://m.edsoo.ru/c4e07208" TargetMode="External"/><Relationship Id="rId120" Type="http://schemas.openxmlformats.org/officeDocument/2006/relationships/hyperlink" Target="https://m.edsoo.ru/c4e17c7a" TargetMode="External"/><Relationship Id="rId125" Type="http://schemas.openxmlformats.org/officeDocument/2006/relationships/hyperlink" Target="https://m.edsoo.ru/c4e19444" TargetMode="External"/><Relationship Id="rId141" Type="http://schemas.openxmlformats.org/officeDocument/2006/relationships/hyperlink" Target="https://m.edsoo.ru/c4e1b168" TargetMode="External"/><Relationship Id="rId146" Type="http://schemas.openxmlformats.org/officeDocument/2006/relationships/hyperlink" Target="https://m.edsoo.ru/c4e21482" TargetMode="External"/><Relationship Id="rId167" Type="http://schemas.openxmlformats.org/officeDocument/2006/relationships/hyperlink" Target="https://m.edsoo.ru/c4e22968" TargetMode="External"/><Relationship Id="rId7" Type="http://schemas.openxmlformats.org/officeDocument/2006/relationships/hyperlink" Target="https://m.edsoo.ru/7f4110fe" TargetMode="External"/><Relationship Id="rId71" Type="http://schemas.openxmlformats.org/officeDocument/2006/relationships/hyperlink" Target="https://m.edsoo.ru/c4e11a00" TargetMode="External"/><Relationship Id="rId92" Type="http://schemas.openxmlformats.org/officeDocument/2006/relationships/hyperlink" Target="https://m.edsoo.ru/c4e0d400" TargetMode="External"/><Relationship Id="rId162" Type="http://schemas.openxmlformats.org/officeDocument/2006/relationships/hyperlink" Target="https://m.edsoo.ru/c4e25410" TargetMode="External"/><Relationship Id="rId2" Type="http://schemas.openxmlformats.org/officeDocument/2006/relationships/styles" Target="styles.xml"/><Relationship Id="rId29" Type="http://schemas.openxmlformats.org/officeDocument/2006/relationships/hyperlink" Target="https://m.edsoo.ru/c4e0f200" TargetMode="External"/><Relationship Id="rId24" Type="http://schemas.openxmlformats.org/officeDocument/2006/relationships/hyperlink" Target="https://m.edsoo.ru/7f411f36" TargetMode="External"/><Relationship Id="rId40" Type="http://schemas.openxmlformats.org/officeDocument/2006/relationships/hyperlink" Target="https://m.edsoo.ru/c4e0a3cc" TargetMode="External"/><Relationship Id="rId45" Type="http://schemas.openxmlformats.org/officeDocument/2006/relationships/hyperlink" Target="https://m.edsoo.ru/c4e11708" TargetMode="External"/><Relationship Id="rId66" Type="http://schemas.openxmlformats.org/officeDocument/2006/relationships/hyperlink" Target="https://m.edsoo.ru/c4e0b4de" TargetMode="External"/><Relationship Id="rId87" Type="http://schemas.openxmlformats.org/officeDocument/2006/relationships/hyperlink" Target="https://m.edsoo.ru/c4e0a020" TargetMode="External"/><Relationship Id="rId110" Type="http://schemas.openxmlformats.org/officeDocument/2006/relationships/hyperlink" Target="https://m.edsoo.ru/c4e0ca46" TargetMode="External"/><Relationship Id="rId115" Type="http://schemas.openxmlformats.org/officeDocument/2006/relationships/hyperlink" Target="https://m.edsoo.ru/c4e17220" TargetMode="External"/><Relationship Id="rId131" Type="http://schemas.openxmlformats.org/officeDocument/2006/relationships/hyperlink" Target="https://m.edsoo.ru/c4e1a40c" TargetMode="External"/><Relationship Id="rId136" Type="http://schemas.openxmlformats.org/officeDocument/2006/relationships/hyperlink" Target="https://m.edsoo.ru/c4e1a89e" TargetMode="External"/><Relationship Id="rId157" Type="http://schemas.openxmlformats.org/officeDocument/2006/relationships/hyperlink" Target="https://m.edsoo.ru/c4e22abc" TargetMode="External"/><Relationship Id="rId178" Type="http://schemas.openxmlformats.org/officeDocument/2006/relationships/fontTable" Target="fontTable.xml"/><Relationship Id="rId61" Type="http://schemas.openxmlformats.org/officeDocument/2006/relationships/hyperlink" Target="https://m.edsoo.ru/c4e129e6" TargetMode="External"/><Relationship Id="rId82" Type="http://schemas.openxmlformats.org/officeDocument/2006/relationships/hyperlink" Target="https://m.edsoo.ru/c4e12586" TargetMode="External"/><Relationship Id="rId152" Type="http://schemas.openxmlformats.org/officeDocument/2006/relationships/hyperlink" Target="https://m.edsoo.ru/c4e1fb1e" TargetMode="External"/><Relationship Id="rId173" Type="http://schemas.openxmlformats.org/officeDocument/2006/relationships/hyperlink" Target="https://m.edsoo.ru/c4e20cee" TargetMode="External"/><Relationship Id="rId19" Type="http://schemas.openxmlformats.org/officeDocument/2006/relationships/hyperlink" Target="https://m.edsoo.ru/7f411f36" TargetMode="External"/><Relationship Id="rId14" Type="http://schemas.openxmlformats.org/officeDocument/2006/relationships/hyperlink" Target="https://m.edsoo.ru/7f4110fe" TargetMode="External"/><Relationship Id="rId30" Type="http://schemas.openxmlformats.org/officeDocument/2006/relationships/hyperlink" Target="https://m.edsoo.ru/c4e0d5cc" TargetMode="External"/><Relationship Id="rId35" Type="http://schemas.openxmlformats.org/officeDocument/2006/relationships/hyperlink" Target="https://m.edsoo.ru/c4e15ec0" TargetMode="External"/><Relationship Id="rId56" Type="http://schemas.openxmlformats.org/officeDocument/2006/relationships/hyperlink" Target="https://m.edsoo.ru/c4e087e8" TargetMode="External"/><Relationship Id="rId77" Type="http://schemas.openxmlformats.org/officeDocument/2006/relationships/hyperlink" Target="https://m.edsoo.ru/c4e0cfc8" TargetMode="External"/><Relationship Id="rId100" Type="http://schemas.openxmlformats.org/officeDocument/2006/relationships/hyperlink" Target="https://m.edsoo.ru/c4e14e62" TargetMode="External"/><Relationship Id="rId105" Type="http://schemas.openxmlformats.org/officeDocument/2006/relationships/hyperlink" Target="https://m.edsoo.ru/c4e0820c" TargetMode="External"/><Relationship Id="rId126" Type="http://schemas.openxmlformats.org/officeDocument/2006/relationships/hyperlink" Target="https://m.edsoo.ru/c4e1925a" TargetMode="External"/><Relationship Id="rId147" Type="http://schemas.openxmlformats.org/officeDocument/2006/relationships/hyperlink" Target="https://m.edsoo.ru/c4e212de" TargetMode="External"/><Relationship Id="rId168" Type="http://schemas.openxmlformats.org/officeDocument/2006/relationships/hyperlink" Target="https://m.edsoo.ru/c4e2433a" TargetMode="External"/><Relationship Id="rId8" Type="http://schemas.openxmlformats.org/officeDocument/2006/relationships/hyperlink" Target="https://m.edsoo.ru/7f4110fe" TargetMode="External"/><Relationship Id="rId51" Type="http://schemas.openxmlformats.org/officeDocument/2006/relationships/hyperlink" Target="https://m.edsoo.ru/c4e173e2" TargetMode="External"/><Relationship Id="rId72" Type="http://schemas.openxmlformats.org/officeDocument/2006/relationships/hyperlink" Target="https://m.edsoo.ru/c4e0ebc0" TargetMode="External"/><Relationship Id="rId93" Type="http://schemas.openxmlformats.org/officeDocument/2006/relationships/hyperlink" Target="https://m.edsoo.ru/c4e0b8ee" TargetMode="External"/><Relationship Id="rId98" Type="http://schemas.openxmlformats.org/officeDocument/2006/relationships/hyperlink" Target="https://m.edsoo.ru/c4e13666" TargetMode="External"/><Relationship Id="rId121" Type="http://schemas.openxmlformats.org/officeDocument/2006/relationships/hyperlink" Target="https://m.edsoo.ru/c4e1858a" TargetMode="External"/><Relationship Id="rId142" Type="http://schemas.openxmlformats.org/officeDocument/2006/relationships/hyperlink" Target="https://m.edsoo.ru/c4e1c022" TargetMode="External"/><Relationship Id="rId163" Type="http://schemas.openxmlformats.org/officeDocument/2006/relationships/hyperlink" Target="https://m.edsoo.ru/c4e2529e" TargetMode="External"/><Relationship Id="rId3" Type="http://schemas.microsoft.com/office/2007/relationships/stylesWithEffects" Target="stylesWithEffects.xml"/><Relationship Id="rId25" Type="http://schemas.openxmlformats.org/officeDocument/2006/relationships/hyperlink" Target="https://m.edsoo.ru/7f411f36" TargetMode="External"/><Relationship Id="rId46" Type="http://schemas.openxmlformats.org/officeDocument/2006/relationships/hyperlink" Target="https://m.edsoo.ru/c4e0f034" TargetMode="External"/><Relationship Id="rId67" Type="http://schemas.openxmlformats.org/officeDocument/2006/relationships/hyperlink" Target="https://m.edsoo.ru/c4e0b358" TargetMode="External"/><Relationship Id="rId116" Type="http://schemas.openxmlformats.org/officeDocument/2006/relationships/hyperlink" Target="https://m.edsoo.ru/c4e18120" TargetMode="External"/><Relationship Id="rId137" Type="http://schemas.openxmlformats.org/officeDocument/2006/relationships/hyperlink" Target="https://m.edsoo.ru/c4e1ae2a" TargetMode="External"/><Relationship Id="rId158" Type="http://schemas.openxmlformats.org/officeDocument/2006/relationships/hyperlink" Target="https://m.edsoo.ru/c4e2226a" TargetMode="External"/><Relationship Id="rId20" Type="http://schemas.openxmlformats.org/officeDocument/2006/relationships/hyperlink" Target="https://m.edsoo.ru/7f411f36" TargetMode="External"/><Relationship Id="rId41" Type="http://schemas.openxmlformats.org/officeDocument/2006/relationships/hyperlink" Target="https://m.edsoo.ru/c4e08eb4" TargetMode="External"/><Relationship Id="rId62" Type="http://schemas.openxmlformats.org/officeDocument/2006/relationships/hyperlink" Target="https://m.edsoo.ru/c4e13f6c" TargetMode="External"/><Relationship Id="rId83" Type="http://schemas.openxmlformats.org/officeDocument/2006/relationships/hyperlink" Target="https://m.edsoo.ru/c4e0a1f6" TargetMode="External"/><Relationship Id="rId88" Type="http://schemas.openxmlformats.org/officeDocument/2006/relationships/hyperlink" Target="https://m.edsoo.ru/c4e0baf6" TargetMode="External"/><Relationship Id="rId111" Type="http://schemas.openxmlformats.org/officeDocument/2006/relationships/hyperlink" Target="https://m.edsoo.ru/c4e0cc1c" TargetMode="External"/><Relationship Id="rId132" Type="http://schemas.openxmlformats.org/officeDocument/2006/relationships/hyperlink" Target="https://m.edsoo.ru/c4e1b2f8" TargetMode="External"/><Relationship Id="rId153" Type="http://schemas.openxmlformats.org/officeDocument/2006/relationships/hyperlink" Target="https://m.edsoo.ru/c4e1cf90" TargetMode="External"/><Relationship Id="rId174" Type="http://schemas.openxmlformats.org/officeDocument/2006/relationships/hyperlink" Target="https://m.edsoo.ru/c4e244a2" TargetMode="External"/><Relationship Id="rId179" Type="http://schemas.openxmlformats.org/officeDocument/2006/relationships/theme" Target="theme/theme1.xml"/><Relationship Id="rId15" Type="http://schemas.openxmlformats.org/officeDocument/2006/relationships/hyperlink" Target="https://m.edsoo.ru/7f4110fe" TargetMode="External"/><Relationship Id="rId36" Type="http://schemas.openxmlformats.org/officeDocument/2006/relationships/hyperlink" Target="https://m.edsoo.ru/c4e17068" TargetMode="External"/><Relationship Id="rId57" Type="http://schemas.openxmlformats.org/officeDocument/2006/relationships/hyperlink" Target="https://m.edsoo.ru/c4e09e4a" TargetMode="External"/><Relationship Id="rId106" Type="http://schemas.openxmlformats.org/officeDocument/2006/relationships/hyperlink" Target="https://m.edsoo.ru/c4e17aea" TargetMode="External"/><Relationship Id="rId127" Type="http://schemas.openxmlformats.org/officeDocument/2006/relationships/hyperlink" Target="https://m.edsoo.ru/c4e195ca" TargetMode="External"/><Relationship Id="rId10" Type="http://schemas.openxmlformats.org/officeDocument/2006/relationships/hyperlink" Target="https://m.edsoo.ru/7f4110fe" TargetMode="External"/><Relationship Id="rId31" Type="http://schemas.openxmlformats.org/officeDocument/2006/relationships/hyperlink" Target="https://m.edsoo.ru/c4e0896e" TargetMode="External"/><Relationship Id="rId52" Type="http://schemas.openxmlformats.org/officeDocument/2006/relationships/hyperlink" Target="https://m.edsoo.ru/c4e175ae" TargetMode="External"/><Relationship Id="rId73" Type="http://schemas.openxmlformats.org/officeDocument/2006/relationships/hyperlink" Target="https://m.edsoo.ru/c4e18d3c" TargetMode="External"/><Relationship Id="rId78" Type="http://schemas.openxmlformats.org/officeDocument/2006/relationships/hyperlink" Target="https://m.edsoo.ru/c4e148e0" TargetMode="External"/><Relationship Id="rId94" Type="http://schemas.openxmlformats.org/officeDocument/2006/relationships/hyperlink" Target="https://m.edsoo.ru/c4e0e634" TargetMode="External"/><Relationship Id="rId99" Type="http://schemas.openxmlformats.org/officeDocument/2006/relationships/hyperlink" Target="https://m.edsoo.ru/c4e14c8c" TargetMode="External"/><Relationship Id="rId101" Type="http://schemas.openxmlformats.org/officeDocument/2006/relationships/hyperlink" Target="https://m.edsoo.ru/c4e16078" TargetMode="External"/><Relationship Id="rId122" Type="http://schemas.openxmlformats.org/officeDocument/2006/relationships/hyperlink" Target="https://m.edsoo.ru/c4e18b70" TargetMode="External"/><Relationship Id="rId143" Type="http://schemas.openxmlformats.org/officeDocument/2006/relationships/hyperlink" Target="https://m.edsoo.ru/c4e1c1b2" TargetMode="External"/><Relationship Id="rId148" Type="http://schemas.openxmlformats.org/officeDocument/2006/relationships/hyperlink" Target="https://m.edsoo.ru/c4e22abc" TargetMode="External"/><Relationship Id="rId164" Type="http://schemas.openxmlformats.org/officeDocument/2006/relationships/hyperlink" Target="https://m.edsoo.ru/c4e2316a" TargetMode="External"/><Relationship Id="rId169" Type="http://schemas.openxmlformats.org/officeDocument/2006/relationships/hyperlink" Target="https://m.edsoo.ru/c4e296aa" TargetMode="External"/><Relationship Id="rId4" Type="http://schemas.openxmlformats.org/officeDocument/2006/relationships/settings" Target="settings.xml"/><Relationship Id="rId9" Type="http://schemas.openxmlformats.org/officeDocument/2006/relationships/hyperlink" Target="https://m.edsoo.ru/7f4110fe" TargetMode="External"/><Relationship Id="rId26" Type="http://schemas.openxmlformats.org/officeDocument/2006/relationships/hyperlink" Target="https://m.edsoo.ru/7f411f36" TargetMode="External"/><Relationship Id="rId47" Type="http://schemas.openxmlformats.org/officeDocument/2006/relationships/hyperlink" Target="https://m.edsoo.ru/c4e08658" TargetMode="External"/><Relationship Id="rId68" Type="http://schemas.openxmlformats.org/officeDocument/2006/relationships/hyperlink" Target="https://m.edsoo.ru/c4e16640" TargetMode="External"/><Relationship Id="rId89" Type="http://schemas.openxmlformats.org/officeDocument/2006/relationships/hyperlink" Target="https://m.edsoo.ru/c4e0bcc2" TargetMode="External"/><Relationship Id="rId112" Type="http://schemas.openxmlformats.org/officeDocument/2006/relationships/hyperlink" Target="https://m.edsoo.ru/c4e16c6c" TargetMode="External"/><Relationship Id="rId133" Type="http://schemas.openxmlformats.org/officeDocument/2006/relationships/hyperlink" Target="https://m.edsoo.ru/c4e1b488" TargetMode="External"/><Relationship Id="rId154" Type="http://schemas.openxmlformats.org/officeDocument/2006/relationships/hyperlink" Target="https://m.edsoo.ru/c4e2358e" TargetMode="External"/><Relationship Id="rId175" Type="http://schemas.openxmlformats.org/officeDocument/2006/relationships/hyperlink" Target="https://m.edsoo.ru/c4e25154" TargetMode="External"/><Relationship Id="rId16" Type="http://schemas.openxmlformats.org/officeDocument/2006/relationships/hyperlink" Target="https://m.edsoo.ru/7f4110fe" TargetMode="External"/><Relationship Id="rId37" Type="http://schemas.openxmlformats.org/officeDocument/2006/relationships/hyperlink" Target="https://m.edsoo.ru/c4e15cea" TargetMode="External"/><Relationship Id="rId58" Type="http://schemas.openxmlformats.org/officeDocument/2006/relationships/hyperlink" Target="https://m.edsoo.ru/c4e13bca" TargetMode="External"/><Relationship Id="rId79" Type="http://schemas.openxmlformats.org/officeDocument/2006/relationships/hyperlink" Target="https://m.edsoo.ru/c4e12266" TargetMode="External"/><Relationship Id="rId102" Type="http://schemas.openxmlformats.org/officeDocument/2006/relationships/hyperlink" Target="https://m.edsoo.ru/c4e092c4" TargetMode="External"/><Relationship Id="rId123" Type="http://schemas.openxmlformats.org/officeDocument/2006/relationships/hyperlink" Target="https://m.edsoo.ru/c4e16eb0" TargetMode="External"/><Relationship Id="rId144" Type="http://schemas.openxmlformats.org/officeDocument/2006/relationships/hyperlink" Target="https://m.edsoo.ru/c4e1f61e" TargetMode="External"/><Relationship Id="rId90" Type="http://schemas.openxmlformats.org/officeDocument/2006/relationships/hyperlink" Target="https://m.edsoo.ru/c4e10d4e" TargetMode="External"/><Relationship Id="rId165" Type="http://schemas.openxmlformats.org/officeDocument/2006/relationships/hyperlink" Target="https://m.edsoo.ru/c4e1d544" TargetMode="External"/><Relationship Id="rId27" Type="http://schemas.openxmlformats.org/officeDocument/2006/relationships/hyperlink" Target="https://m.edsoo.ru/7f411f36" TargetMode="External"/><Relationship Id="rId48" Type="http://schemas.openxmlformats.org/officeDocument/2006/relationships/hyperlink" Target="https://m.edsoo.ru/c4e0ade0" TargetMode="External"/><Relationship Id="rId69" Type="http://schemas.openxmlformats.org/officeDocument/2006/relationships/hyperlink" Target="https://m.edsoo.ru/c4e12df6" TargetMode="External"/><Relationship Id="rId113" Type="http://schemas.openxmlformats.org/officeDocument/2006/relationships/hyperlink" Target="https://m.edsoo.ru/c4e0defa" TargetMode="External"/><Relationship Id="rId134" Type="http://schemas.openxmlformats.org/officeDocument/2006/relationships/hyperlink" Target="https://m.edsoo.ru/c4e1b60e" TargetMode="External"/><Relationship Id="rId80" Type="http://schemas.openxmlformats.org/officeDocument/2006/relationships/hyperlink" Target="https://m.edsoo.ru/c4e0d18a" TargetMode="External"/><Relationship Id="rId155" Type="http://schemas.openxmlformats.org/officeDocument/2006/relationships/hyperlink" Target="https://m.edsoo.ru/c4e215ea" TargetMode="External"/><Relationship Id="rId176" Type="http://schemas.openxmlformats.org/officeDocument/2006/relationships/hyperlink" Target="https://m.edsoo.ru/c4e288ea" TargetMode="External"/><Relationship Id="rId17" Type="http://schemas.openxmlformats.org/officeDocument/2006/relationships/hyperlink" Target="https://m.edsoo.ru/7f4110fe" TargetMode="External"/><Relationship Id="rId38" Type="http://schemas.openxmlformats.org/officeDocument/2006/relationships/hyperlink" Target="https://m.edsoo.ru/c4e0ea08" TargetMode="External"/><Relationship Id="rId59" Type="http://schemas.openxmlformats.org/officeDocument/2006/relationships/hyperlink" Target="https://m.edsoo.ru/c4e139fe" TargetMode="External"/><Relationship Id="rId103" Type="http://schemas.openxmlformats.org/officeDocument/2006/relationships/hyperlink" Target="https://m.edsoo.ru/c4e14ab6" TargetMode="External"/><Relationship Id="rId124" Type="http://schemas.openxmlformats.org/officeDocument/2006/relationships/hyperlink" Target="https://m.edsoo.ru/c4e27670" TargetMode="External"/><Relationship Id="rId70" Type="http://schemas.openxmlformats.org/officeDocument/2006/relationships/hyperlink" Target="https://m.edsoo.ru/c4e11884" TargetMode="External"/><Relationship Id="rId91" Type="http://schemas.openxmlformats.org/officeDocument/2006/relationships/hyperlink" Target="https://m.edsoo.ru/c4e120e0" TargetMode="External"/><Relationship Id="rId145" Type="http://schemas.openxmlformats.org/officeDocument/2006/relationships/hyperlink" Target="https://m.edsoo.ru/c4e1f7c2" TargetMode="External"/><Relationship Id="rId166" Type="http://schemas.openxmlformats.org/officeDocument/2006/relationships/hyperlink" Target="https://m.edsoo.ru/c4e241f0" TargetMode="External"/><Relationship Id="rId1"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88</Pages>
  <Words>16438</Words>
  <Characters>93699</Characters>
  <Application>Microsoft Office Word</Application>
  <DocSecurity>0</DocSecurity>
  <Lines>780</Lines>
  <Paragraphs>219</Paragraphs>
  <ScaleCrop>false</ScaleCrop>
  <Company/>
  <LinksUpToDate>false</LinksUpToDate>
  <CharactersWithSpaces>109918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cp:lastModifiedBy>
  <cp:revision>5</cp:revision>
  <dcterms:created xsi:type="dcterms:W3CDTF">2024-09-18T17:32:00Z</dcterms:created>
  <dcterms:modified xsi:type="dcterms:W3CDTF">2025-10-21T16:18:00Z</dcterms:modified>
</cp:coreProperties>
</file>