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29" w:rsidRDefault="00833C29" w:rsidP="00833C29">
      <w:pPr>
        <w:spacing w:after="0"/>
        <w:ind w:firstLine="1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Муниципальное автономное общеобразовательное учреждение </w:t>
      </w:r>
    </w:p>
    <w:p w:rsidR="00833C29" w:rsidRDefault="00833C29" w:rsidP="00833C29">
      <w:pPr>
        <w:spacing w:after="0"/>
        <w:ind w:firstLine="1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«Средняя общеобразовательная школа № 15»</w:t>
      </w:r>
    </w:p>
    <w:p w:rsidR="00833C29" w:rsidRDefault="00833C29" w:rsidP="00833C29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3543" w:type="dxa"/>
        <w:tblInd w:w="6062" w:type="dxa"/>
        <w:tblLook w:val="04A0" w:firstRow="1" w:lastRow="0" w:firstColumn="1" w:lastColumn="0" w:noHBand="0" w:noVBand="1"/>
      </w:tblPr>
      <w:tblGrid>
        <w:gridCol w:w="3543"/>
      </w:tblGrid>
      <w:tr w:rsidR="00833C29" w:rsidRPr="00850265" w:rsidTr="00833C29">
        <w:tc>
          <w:tcPr>
            <w:tcW w:w="3543" w:type="dxa"/>
            <w:hideMark/>
          </w:tcPr>
          <w:p w:rsidR="00833C29" w:rsidRDefault="00833C29" w:rsidP="0083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УТВЕРЖДАЮ</w:t>
            </w:r>
          </w:p>
          <w:p w:rsidR="00833C29" w:rsidRDefault="00833C29" w:rsidP="0083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руководитель МАОУ «СОШ «15»</w:t>
            </w:r>
          </w:p>
          <w:p w:rsidR="00833C29" w:rsidRDefault="00833C29" w:rsidP="00833C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____________/</w:t>
            </w:r>
            <w:proofErr w:type="spellStart"/>
            <w:r>
              <w:rPr>
                <w:rFonts w:ascii="Times New Roman" w:eastAsia="Times New Roman" w:hAnsi="Times New Roman"/>
              </w:rPr>
              <w:t>С.В.Комарова</w:t>
            </w:r>
            <w:proofErr w:type="spellEnd"/>
            <w:r>
              <w:rPr>
                <w:rFonts w:ascii="Times New Roman" w:eastAsia="Times New Roman" w:hAnsi="Times New Roman"/>
              </w:rPr>
              <w:t>/</w:t>
            </w:r>
          </w:p>
          <w:p w:rsidR="00833C29" w:rsidRDefault="00833C29" w:rsidP="000377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</w:tbl>
    <w:p w:rsidR="00833C29" w:rsidRDefault="00833C29" w:rsidP="00833C29">
      <w:pPr>
        <w:jc w:val="center"/>
        <w:rPr>
          <w:rFonts w:ascii="Times New Roman" w:hAnsi="Times New Roman"/>
          <w:b/>
        </w:rPr>
      </w:pPr>
    </w:p>
    <w:p w:rsidR="00833C29" w:rsidRDefault="00833C29" w:rsidP="00833C29">
      <w:pPr>
        <w:jc w:val="center"/>
        <w:rPr>
          <w:rFonts w:ascii="Times New Roman" w:hAnsi="Times New Roman"/>
          <w:b/>
        </w:rPr>
      </w:pPr>
    </w:p>
    <w:p w:rsidR="00833C29" w:rsidRDefault="00833C29" w:rsidP="00833C29">
      <w:pPr>
        <w:ind w:left="5040" w:firstLine="4316"/>
        <w:rPr>
          <w:rFonts w:ascii="Times New Roman" w:hAnsi="Times New Roman"/>
          <w:b/>
        </w:rPr>
      </w:pPr>
    </w:p>
    <w:p w:rsidR="00833C29" w:rsidRDefault="00833C29" w:rsidP="00833C29">
      <w:pPr>
        <w:rPr>
          <w:rFonts w:ascii="Times New Roman" w:hAnsi="Times New Roman"/>
          <w:b/>
          <w:sz w:val="28"/>
          <w:szCs w:val="28"/>
        </w:rPr>
      </w:pPr>
    </w:p>
    <w:p w:rsidR="00833C29" w:rsidRDefault="00833C29" w:rsidP="00833C29">
      <w:pPr>
        <w:rPr>
          <w:rFonts w:ascii="Times New Roman" w:hAnsi="Times New Roman"/>
          <w:b/>
          <w:sz w:val="28"/>
          <w:szCs w:val="28"/>
        </w:rPr>
      </w:pPr>
    </w:p>
    <w:p w:rsidR="00833C29" w:rsidRDefault="00833C29" w:rsidP="00833C29">
      <w:pPr>
        <w:spacing w:after="0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 xml:space="preserve">РАБОЧАЯ ПРОГРАММА </w:t>
      </w:r>
    </w:p>
    <w:p w:rsidR="00833C29" w:rsidRDefault="00833C29" w:rsidP="00833C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курса</w:t>
      </w:r>
    </w:p>
    <w:p w:rsidR="00833C29" w:rsidRPr="00967AD0" w:rsidRDefault="00833C29" w:rsidP="00833C29">
      <w:pPr>
        <w:spacing w:after="0"/>
        <w:jc w:val="center"/>
        <w:rPr>
          <w:rFonts w:ascii="Times New Roman" w:hAnsi="Times New Roman"/>
          <w:b/>
          <w:sz w:val="44"/>
          <w:szCs w:val="44"/>
        </w:rPr>
      </w:pPr>
      <w:r w:rsidRPr="00967AD0">
        <w:rPr>
          <w:rFonts w:ascii="Times New Roman" w:hAnsi="Times New Roman"/>
          <w:b/>
          <w:sz w:val="44"/>
          <w:szCs w:val="44"/>
        </w:rPr>
        <w:t>«</w:t>
      </w:r>
      <w:r>
        <w:rPr>
          <w:rFonts w:ascii="Times New Roman" w:hAnsi="Times New Roman"/>
          <w:b/>
          <w:sz w:val="44"/>
          <w:szCs w:val="44"/>
        </w:rPr>
        <w:t>Учимся решать задачи</w:t>
      </w:r>
      <w:r w:rsidRPr="00967AD0">
        <w:rPr>
          <w:rFonts w:ascii="Times New Roman" w:hAnsi="Times New Roman"/>
          <w:b/>
          <w:sz w:val="44"/>
          <w:szCs w:val="44"/>
        </w:rPr>
        <w:t>»</w:t>
      </w:r>
    </w:p>
    <w:p w:rsidR="00833C29" w:rsidRDefault="00833C29" w:rsidP="00833C2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2025-2026 учебный год</w:t>
      </w:r>
    </w:p>
    <w:p w:rsidR="00833C29" w:rsidRDefault="00833C29" w:rsidP="00833C29">
      <w:pPr>
        <w:pStyle w:val="Style1"/>
        <w:widowControl/>
        <w:jc w:val="left"/>
      </w:pPr>
    </w:p>
    <w:p w:rsidR="00833C29" w:rsidRDefault="00833C29" w:rsidP="00833C29">
      <w:pPr>
        <w:pStyle w:val="Style1"/>
        <w:widowControl/>
        <w:jc w:val="left"/>
      </w:pPr>
    </w:p>
    <w:p w:rsidR="00833C29" w:rsidRDefault="00833C29" w:rsidP="00833C29">
      <w:pPr>
        <w:pStyle w:val="Style1"/>
        <w:widowControl/>
      </w:pPr>
    </w:p>
    <w:p w:rsidR="00833C29" w:rsidRDefault="00833C29" w:rsidP="00833C29">
      <w:pPr>
        <w:pStyle w:val="Style1"/>
        <w:widowControl/>
      </w:pPr>
    </w:p>
    <w:p w:rsidR="00833C29" w:rsidRDefault="00833C29" w:rsidP="00833C29">
      <w:pPr>
        <w:pStyle w:val="Style1"/>
        <w:widowControl/>
      </w:pPr>
    </w:p>
    <w:p w:rsidR="00833C29" w:rsidRDefault="00833C29" w:rsidP="00833C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Руководитель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Урванцева Ирина Владимировна</w:t>
      </w:r>
    </w:p>
    <w:p w:rsidR="00833C29" w:rsidRDefault="00833C29" w:rsidP="00833C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33C29" w:rsidRDefault="00833C29" w:rsidP="00833C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833C29" w:rsidRDefault="00833C29" w:rsidP="00833C29">
      <w:pPr>
        <w:rPr>
          <w:rFonts w:ascii="Times New Roman" w:hAnsi="Times New Roman"/>
          <w:sz w:val="28"/>
          <w:szCs w:val="28"/>
        </w:rPr>
      </w:pPr>
    </w:p>
    <w:p w:rsidR="00833C29" w:rsidRDefault="00833C29" w:rsidP="00833C29">
      <w:pPr>
        <w:rPr>
          <w:rFonts w:ascii="Times New Roman" w:hAnsi="Times New Roman"/>
          <w:sz w:val="28"/>
          <w:szCs w:val="28"/>
        </w:rPr>
      </w:pPr>
    </w:p>
    <w:p w:rsidR="00833C29" w:rsidRPr="00833C29" w:rsidRDefault="00833C29" w:rsidP="00833C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Класс – 3</w:t>
      </w:r>
    </w:p>
    <w:p w:rsidR="00833C29" w:rsidRDefault="00833C29" w:rsidP="00833C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Всего часов – 33</w:t>
      </w:r>
    </w:p>
    <w:p w:rsidR="00833C29" w:rsidRDefault="00833C29" w:rsidP="00833C29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Часов в неделю - 1</w:t>
      </w:r>
    </w:p>
    <w:p w:rsidR="00833C29" w:rsidRDefault="00833C29" w:rsidP="00833C2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33C29" w:rsidRDefault="00833C29" w:rsidP="00833C29">
      <w:pPr>
        <w:spacing w:after="0"/>
        <w:rPr>
          <w:rFonts w:ascii="Times New Roman" w:hAnsi="Times New Roman"/>
          <w:b/>
        </w:rPr>
      </w:pPr>
    </w:p>
    <w:p w:rsidR="00833C29" w:rsidRDefault="00833C29" w:rsidP="00833C29">
      <w:pPr>
        <w:rPr>
          <w:rFonts w:ascii="Times New Roman" w:hAnsi="Times New Roman"/>
          <w:b/>
        </w:rPr>
      </w:pPr>
    </w:p>
    <w:p w:rsidR="00833C29" w:rsidRDefault="00833C29" w:rsidP="00833C29">
      <w:pPr>
        <w:spacing w:after="0" w:line="240" w:lineRule="auto"/>
        <w:rPr>
          <w:rFonts w:ascii="Times New Roman" w:hAnsi="Times New Roman"/>
          <w:b/>
        </w:rPr>
      </w:pPr>
    </w:p>
    <w:p w:rsidR="00833C29" w:rsidRDefault="00833C29" w:rsidP="00833C2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3C29" w:rsidRDefault="00833C29" w:rsidP="00833C2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3C29" w:rsidRDefault="00833C29" w:rsidP="00833C2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3C29" w:rsidRDefault="00833C29" w:rsidP="00833C29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833C29" w:rsidRDefault="00833C29" w:rsidP="00833C29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г</w:t>
      </w:r>
      <w:proofErr w:type="gramStart"/>
      <w:r>
        <w:rPr>
          <w:rFonts w:ascii="Times New Roman" w:hAnsi="Times New Roman"/>
          <w:b/>
        </w:rPr>
        <w:t>.Г</w:t>
      </w:r>
      <w:proofErr w:type="gramEnd"/>
      <w:r>
        <w:rPr>
          <w:rFonts w:ascii="Times New Roman" w:hAnsi="Times New Roman"/>
          <w:b/>
        </w:rPr>
        <w:t>убаха</w:t>
      </w:r>
      <w:proofErr w:type="spellEnd"/>
    </w:p>
    <w:p w:rsidR="00833C29" w:rsidRDefault="00833C29" w:rsidP="00833C2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2025-2026 учебный год</w:t>
      </w:r>
    </w:p>
    <w:p w:rsidR="00A10CD9" w:rsidRPr="00FA2DE1" w:rsidRDefault="00A10CD9" w:rsidP="00FA2DE1">
      <w:pPr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9C31D1" w:rsidRPr="00FA2DE1" w:rsidRDefault="009C31D1" w:rsidP="00833C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курса «Учимся решать задачи» разработана с учётом основных напра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лений модернизации общего образования, требований </w:t>
      </w:r>
      <w:r w:rsidRPr="00FA2DE1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компонента государственного стандарта начального образования, 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ориентирована на формирование базовых универсальных ко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петентностей, обеспечивающих готовность обучающихся использовать свои знания и умения для с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мообразования и решения практических жизненных задач. В этом заключается её актуальность. </w:t>
      </w:r>
    </w:p>
    <w:p w:rsidR="00A10CD9" w:rsidRPr="00FA2DE1" w:rsidRDefault="00A10CD9" w:rsidP="00833C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Новые образовательные стандарты поставили перед школой задачу общекультурного, ли</w:t>
      </w:r>
      <w:r w:rsidRPr="00FA2DE1">
        <w:rPr>
          <w:rFonts w:ascii="Times New Roman" w:hAnsi="Times New Roman" w:cs="Times New Roman"/>
          <w:sz w:val="24"/>
          <w:szCs w:val="24"/>
        </w:rPr>
        <w:t>ч</w:t>
      </w:r>
      <w:r w:rsidRPr="00FA2DE1">
        <w:rPr>
          <w:rFonts w:ascii="Times New Roman" w:hAnsi="Times New Roman" w:cs="Times New Roman"/>
          <w:sz w:val="24"/>
          <w:szCs w:val="24"/>
        </w:rPr>
        <w:t>ностного и познавательного развития учащихся, обеспечивающего такую ключевую компетенцию, как умение учиться. Решение поставленной задачи предполагается осуществить через формирование универсальных учебных действий (УУД), обеспечивающих способность учащихся к саморазвитию и самосовершенствованию.</w:t>
      </w:r>
    </w:p>
    <w:p w:rsidR="00A10CD9" w:rsidRPr="00FA2DE1" w:rsidRDefault="00A10CD9" w:rsidP="00833C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Плодотворным материалом для развития УУД в курсе математики начальных классов явл</w:t>
      </w:r>
      <w:r w:rsidRPr="00FA2DE1">
        <w:rPr>
          <w:rFonts w:ascii="Times New Roman" w:hAnsi="Times New Roman" w:cs="Times New Roman"/>
          <w:sz w:val="24"/>
          <w:szCs w:val="24"/>
        </w:rPr>
        <w:t>я</w:t>
      </w:r>
      <w:r w:rsidRPr="00FA2DE1">
        <w:rPr>
          <w:rFonts w:ascii="Times New Roman" w:hAnsi="Times New Roman" w:cs="Times New Roman"/>
          <w:sz w:val="24"/>
          <w:szCs w:val="24"/>
        </w:rPr>
        <w:t>ются текстовые задачи. Традиционно к ним относят задачи, которые требуют выбора арифметич</w:t>
      </w:r>
      <w:r w:rsidRPr="00FA2DE1">
        <w:rPr>
          <w:rFonts w:ascii="Times New Roman" w:hAnsi="Times New Roman" w:cs="Times New Roman"/>
          <w:sz w:val="24"/>
          <w:szCs w:val="24"/>
        </w:rPr>
        <w:t>е</w:t>
      </w:r>
      <w:r w:rsidRPr="00FA2DE1">
        <w:rPr>
          <w:rFonts w:ascii="Times New Roman" w:hAnsi="Times New Roman" w:cs="Times New Roman"/>
          <w:sz w:val="24"/>
          <w:szCs w:val="24"/>
        </w:rPr>
        <w:t>ских действий и выполнения вычислений для ответа на поставленный вопрос. Однако новая пар</w:t>
      </w:r>
      <w:r w:rsidRPr="00FA2DE1">
        <w:rPr>
          <w:rFonts w:ascii="Times New Roman" w:hAnsi="Times New Roman" w:cs="Times New Roman"/>
          <w:sz w:val="24"/>
          <w:szCs w:val="24"/>
        </w:rPr>
        <w:t>а</w:t>
      </w:r>
      <w:r w:rsidRPr="00FA2DE1">
        <w:rPr>
          <w:rFonts w:ascii="Times New Roman" w:hAnsi="Times New Roman" w:cs="Times New Roman"/>
          <w:sz w:val="24"/>
          <w:szCs w:val="24"/>
        </w:rPr>
        <w:t>дигма начального образования, направленная на социальное, познавательное, коммуникативное и информационное развитие младших школьников, не только требует овладения общим умением р</w:t>
      </w:r>
      <w:r w:rsidRPr="00FA2DE1">
        <w:rPr>
          <w:rFonts w:ascii="Times New Roman" w:hAnsi="Times New Roman" w:cs="Times New Roman"/>
          <w:sz w:val="24"/>
          <w:szCs w:val="24"/>
        </w:rPr>
        <w:t>е</w:t>
      </w:r>
      <w:r w:rsidRPr="00FA2DE1">
        <w:rPr>
          <w:rFonts w:ascii="Times New Roman" w:hAnsi="Times New Roman" w:cs="Times New Roman"/>
          <w:sz w:val="24"/>
          <w:szCs w:val="24"/>
        </w:rPr>
        <w:t>шать арифметические задачи, но и значительно расширяет содержание самого понятия  текстовая з</w:t>
      </w:r>
      <w:r w:rsidRPr="00FA2DE1">
        <w:rPr>
          <w:rFonts w:ascii="Times New Roman" w:hAnsi="Times New Roman" w:cs="Times New Roman"/>
          <w:sz w:val="24"/>
          <w:szCs w:val="24"/>
        </w:rPr>
        <w:t>а</w:t>
      </w:r>
      <w:r w:rsidRPr="00FA2DE1">
        <w:rPr>
          <w:rFonts w:ascii="Times New Roman" w:hAnsi="Times New Roman" w:cs="Times New Roman"/>
          <w:sz w:val="24"/>
          <w:szCs w:val="24"/>
        </w:rPr>
        <w:t>дача. Анализ современных учебников по математике для начальных классов позволяет констатир</w:t>
      </w:r>
      <w:r w:rsidRPr="00FA2DE1">
        <w:rPr>
          <w:rFonts w:ascii="Times New Roman" w:hAnsi="Times New Roman" w:cs="Times New Roman"/>
          <w:sz w:val="24"/>
          <w:szCs w:val="24"/>
        </w:rPr>
        <w:t>о</w:t>
      </w:r>
      <w:r w:rsidRPr="00FA2DE1">
        <w:rPr>
          <w:rFonts w:ascii="Times New Roman" w:hAnsi="Times New Roman" w:cs="Times New Roman"/>
          <w:sz w:val="24"/>
          <w:szCs w:val="24"/>
        </w:rPr>
        <w:t>вать, что наряду с арифметическими (текстовыми) задачами в них включены логические, комбин</w:t>
      </w:r>
      <w:r w:rsidRPr="00FA2DE1">
        <w:rPr>
          <w:rFonts w:ascii="Times New Roman" w:hAnsi="Times New Roman" w:cs="Times New Roman"/>
          <w:sz w:val="24"/>
          <w:szCs w:val="24"/>
        </w:rPr>
        <w:t>а</w:t>
      </w:r>
      <w:r w:rsidRPr="00FA2DE1">
        <w:rPr>
          <w:rFonts w:ascii="Times New Roman" w:hAnsi="Times New Roman" w:cs="Times New Roman"/>
          <w:sz w:val="24"/>
          <w:szCs w:val="24"/>
        </w:rPr>
        <w:t>торные, геометрические, ситуационные задачи, требующие от ученика умения интегрировать знания не только из разных разделов начального курса математики, но и из разных учебных предметов.</w:t>
      </w:r>
    </w:p>
    <w:p w:rsidR="009C31D1" w:rsidRPr="00FA2DE1" w:rsidRDefault="009C31D1" w:rsidP="00833C2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При анализе ситуаций, описанных в задачах, младшие школьники овладевают умением и</w:t>
      </w:r>
      <w:r w:rsidRPr="00FA2DE1">
        <w:rPr>
          <w:rFonts w:ascii="Times New Roman" w:hAnsi="Times New Roman" w:cs="Times New Roman"/>
          <w:sz w:val="24"/>
          <w:szCs w:val="24"/>
        </w:rPr>
        <w:t>с</w:t>
      </w:r>
      <w:r w:rsidRPr="00FA2DE1">
        <w:rPr>
          <w:rFonts w:ascii="Times New Roman" w:hAnsi="Times New Roman" w:cs="Times New Roman"/>
          <w:sz w:val="24"/>
          <w:szCs w:val="24"/>
        </w:rPr>
        <w:t>кать и выделять необходимую информацию, приобретают опыт смыслового чтения и анализа объе</w:t>
      </w:r>
      <w:r w:rsidRPr="00FA2DE1">
        <w:rPr>
          <w:rFonts w:ascii="Times New Roman" w:hAnsi="Times New Roman" w:cs="Times New Roman"/>
          <w:sz w:val="24"/>
          <w:szCs w:val="24"/>
        </w:rPr>
        <w:t>к</w:t>
      </w:r>
      <w:r w:rsidRPr="00FA2DE1">
        <w:rPr>
          <w:rFonts w:ascii="Times New Roman" w:hAnsi="Times New Roman" w:cs="Times New Roman"/>
          <w:sz w:val="24"/>
          <w:szCs w:val="24"/>
        </w:rPr>
        <w:t>тов с целью выделения существенных и несущественных признаков. На этапе поиска решения задачи развиваются такие УУД, как установление причинно-следственных связей, построение логической цепочки рассуждений, выбор наиболее эффективных способов решения задачи в зависимости от ко</w:t>
      </w:r>
      <w:r w:rsidRPr="00FA2DE1">
        <w:rPr>
          <w:rFonts w:ascii="Times New Roman" w:hAnsi="Times New Roman" w:cs="Times New Roman"/>
          <w:sz w:val="24"/>
          <w:szCs w:val="24"/>
        </w:rPr>
        <w:t>н</w:t>
      </w:r>
      <w:r w:rsidRPr="00FA2DE1">
        <w:rPr>
          <w:rFonts w:ascii="Times New Roman" w:hAnsi="Times New Roman" w:cs="Times New Roman"/>
          <w:sz w:val="24"/>
          <w:szCs w:val="24"/>
        </w:rPr>
        <w:t>кретных условий, постановка и формулирование проблемы, самостоятельное создание алгоритмов деятельности. Последнее особенно актуально, так как во многих задачах разработка способа де</w:t>
      </w:r>
      <w:r w:rsidRPr="00FA2DE1">
        <w:rPr>
          <w:rFonts w:ascii="Times New Roman" w:hAnsi="Times New Roman" w:cs="Times New Roman"/>
          <w:sz w:val="24"/>
          <w:szCs w:val="24"/>
        </w:rPr>
        <w:t>й</w:t>
      </w:r>
      <w:r w:rsidRPr="00FA2DE1">
        <w:rPr>
          <w:rFonts w:ascii="Times New Roman" w:hAnsi="Times New Roman" w:cs="Times New Roman"/>
          <w:sz w:val="24"/>
          <w:szCs w:val="24"/>
        </w:rPr>
        <w:t>ствия, плана или алгоритма решения является основной целью. Этот аспект важен и для включения информационного направления в начальный курс математики. Именно через решение задач можно естественным образом формировать элементы информационной культуры: познакомить учащихся со способами обработки информации и наглядными формами ее представления в виде таблиц, графов, схем, блок-схем и других моделей.</w:t>
      </w:r>
    </w:p>
    <w:p w:rsidR="009C31D1" w:rsidRPr="00FA2DE1" w:rsidRDefault="00A10CD9" w:rsidP="00833C29">
      <w:pPr>
        <w:shd w:val="clear" w:color="auto" w:fill="FFFFFF"/>
        <w:spacing w:after="0" w:line="240" w:lineRule="auto"/>
        <w:ind w:right="9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предназначена для учащихся </w:t>
      </w:r>
      <w:r w:rsidR="009C31D1"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</w:t>
      </w:r>
      <w:r w:rsidR="009C31D1"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Главное направление - раскрытие и развитие особенностей познавательных способностей учащихся, ощущения</w:t>
      </w:r>
      <w:r w:rsidR="009C31D1"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воспри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тия, памяти, представления, воображения, мышления, внимания, предполагает личностную орие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тацию, </w:t>
      </w:r>
      <w:proofErr w:type="spellStart"/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развивающий характер содержания обучения, способствует развитию стремления и способности к самостоятельному приобретению новых зна</w:t>
      </w:r>
      <w:r w:rsidR="009C31D1"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ний. </w:t>
      </w:r>
    </w:p>
    <w:p w:rsidR="009C31D1" w:rsidRPr="00FA2DE1" w:rsidRDefault="009C31D1" w:rsidP="00833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данного курса</w:t>
      </w: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</w:t>
      </w:r>
      <w:r w:rsidRPr="00FA2DE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вовлечение учащихся в процесс приобретения ими математических знаний, умений и математической культуры. </w:t>
      </w:r>
    </w:p>
    <w:p w:rsidR="009C31D1" w:rsidRPr="00FA2DE1" w:rsidRDefault="009C31D1" w:rsidP="00833C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дает возможность в соответствии с учебным планом увеличить время на изучение отдельных тем курса, позволяет уточнить способность и готовность учеников к дальнейшему пов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шению своего уровня развития и решает следующие </w:t>
      </w:r>
      <w:r w:rsidRPr="00FA2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C31D1" w:rsidRPr="00FA2DE1" w:rsidRDefault="009C31D1" w:rsidP="00833C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разнообразить процесс обучения;</w:t>
      </w:r>
    </w:p>
    <w:p w:rsidR="009C31D1" w:rsidRPr="00FA2DE1" w:rsidRDefault="009C31D1" w:rsidP="00833C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сформировать устойчивые знания по предмету;</w:t>
      </w:r>
    </w:p>
    <w:p w:rsidR="009C31D1" w:rsidRPr="00FA2DE1" w:rsidRDefault="009C31D1" w:rsidP="00833C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воспитывать общую математическую культуру;</w:t>
      </w:r>
    </w:p>
    <w:p w:rsidR="009C31D1" w:rsidRPr="00FA2DE1" w:rsidRDefault="009C31D1" w:rsidP="00833C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развивать математическое (логическое) мышление;</w:t>
      </w:r>
    </w:p>
    <w:p w:rsidR="009C31D1" w:rsidRPr="00FA2DE1" w:rsidRDefault="009C31D1" w:rsidP="00833C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расширять математический кругозор; </w:t>
      </w:r>
    </w:p>
    <w:p w:rsidR="009C31D1" w:rsidRPr="00FA2DE1" w:rsidRDefault="009C31D1" w:rsidP="00833C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формировать умение решать комбинаторные и логические задачи;</w:t>
      </w:r>
    </w:p>
    <w:p w:rsidR="009C31D1" w:rsidRPr="00FA2DE1" w:rsidRDefault="009C31D1" w:rsidP="00833C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повышать интерес к предмету и его изучению;</w:t>
      </w:r>
    </w:p>
    <w:p w:rsidR="009C31D1" w:rsidRPr="00FA2DE1" w:rsidRDefault="009C31D1" w:rsidP="00833C2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выработать самостоятельный и творческий подходы к изучению математики.</w:t>
      </w:r>
    </w:p>
    <w:p w:rsidR="00FA2DE1" w:rsidRDefault="00FA2DE1" w:rsidP="00833C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1D1" w:rsidRPr="00FA2DE1" w:rsidRDefault="009C31D1" w:rsidP="00833C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Место курса «Учимся решать задачи» в учебном плане  и структура курса</w:t>
      </w:r>
    </w:p>
    <w:p w:rsidR="009C31D1" w:rsidRPr="00566B90" w:rsidRDefault="009C31D1" w:rsidP="00833C2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Согласно базисному учебному плану общеобразовательного учреждения в 3-м классе на из</w:t>
      </w:r>
      <w:r w:rsidRPr="00FA2DE1">
        <w:rPr>
          <w:rFonts w:ascii="Times New Roman" w:hAnsi="Times New Roman" w:cs="Times New Roman"/>
          <w:sz w:val="24"/>
          <w:szCs w:val="24"/>
        </w:rPr>
        <w:t>у</w:t>
      </w:r>
      <w:r w:rsidRPr="00FA2DE1">
        <w:rPr>
          <w:rFonts w:ascii="Times New Roman" w:hAnsi="Times New Roman" w:cs="Times New Roman"/>
          <w:sz w:val="24"/>
          <w:szCs w:val="24"/>
        </w:rPr>
        <w:t xml:space="preserve">чение курса «Учимся решать задачи» выделяется </w:t>
      </w:r>
      <w:r w:rsidRPr="00FA2DE1">
        <w:rPr>
          <w:rFonts w:ascii="Times New Roman" w:hAnsi="Times New Roman" w:cs="Times New Roman"/>
          <w:b/>
          <w:sz w:val="24"/>
          <w:szCs w:val="24"/>
        </w:rPr>
        <w:t>3</w:t>
      </w:r>
      <w:r w:rsidR="00226456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FA2DE1">
        <w:rPr>
          <w:rFonts w:ascii="Times New Roman" w:hAnsi="Times New Roman" w:cs="Times New Roman"/>
          <w:b/>
          <w:sz w:val="24"/>
          <w:szCs w:val="24"/>
        </w:rPr>
        <w:t xml:space="preserve"> часа (1 час в неделю)</w:t>
      </w:r>
      <w:r w:rsidRPr="00FA2DE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6B95" w:rsidRPr="007B6B95" w:rsidRDefault="007B6B95" w:rsidP="00833C29">
      <w:pPr>
        <w:ind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 соответствии с графиком работы МОУ СОШ №6, расписанием учебных занятий на 2012-2013 учебный год, производственным календарем РФ на 2013 год для учащихся 3 класса  количество часов отведенных на изучение курса «Учимся решать задачи»   изменилось,  так как  из расписания выпадают следующие праздничные дни: 23.02. Таким образом, в  календарно тематическом планир</w:t>
      </w:r>
      <w:r>
        <w:rPr>
          <w:rFonts w:ascii="Times New Roman" w:hAnsi="Times New Roman"/>
          <w:sz w:val="24"/>
          <w:szCs w:val="28"/>
        </w:rPr>
        <w:t>о</w:t>
      </w:r>
      <w:r>
        <w:rPr>
          <w:rFonts w:ascii="Times New Roman" w:hAnsi="Times New Roman"/>
          <w:sz w:val="24"/>
          <w:szCs w:val="28"/>
        </w:rPr>
        <w:t>вании  на изучение курса «Учимся решать задачи» отводится 33 часа.</w:t>
      </w:r>
    </w:p>
    <w:p w:rsidR="009C31D1" w:rsidRPr="00FA2DE1" w:rsidRDefault="009C31D1" w:rsidP="00FA2DE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Обеспечение предмета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2093"/>
        <w:gridCol w:w="3402"/>
        <w:gridCol w:w="2393"/>
        <w:gridCol w:w="1593"/>
      </w:tblGrid>
      <w:tr w:rsidR="009C31D1" w:rsidRPr="00FA2DE1" w:rsidTr="00833C29">
        <w:tc>
          <w:tcPr>
            <w:tcW w:w="2093" w:type="dxa"/>
          </w:tcPr>
          <w:p w:rsidR="009C31D1" w:rsidRPr="00FA2DE1" w:rsidRDefault="009C31D1" w:rsidP="00FA2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3402" w:type="dxa"/>
          </w:tcPr>
          <w:p w:rsidR="009C31D1" w:rsidRPr="00FA2DE1" w:rsidRDefault="009C31D1" w:rsidP="00FA2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</w:tc>
        <w:tc>
          <w:tcPr>
            <w:tcW w:w="2393" w:type="dxa"/>
          </w:tcPr>
          <w:p w:rsidR="009C31D1" w:rsidRPr="00FA2DE1" w:rsidRDefault="009C31D1" w:rsidP="00FA2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1593" w:type="dxa"/>
          </w:tcPr>
          <w:p w:rsidR="009C31D1" w:rsidRPr="00FA2DE1" w:rsidRDefault="009C31D1" w:rsidP="00FA2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</w:tr>
      <w:tr w:rsidR="009C31D1" w:rsidRPr="00FA2DE1" w:rsidTr="00833C29">
        <w:tc>
          <w:tcPr>
            <w:tcW w:w="9481" w:type="dxa"/>
            <w:gridSpan w:val="4"/>
          </w:tcPr>
          <w:p w:rsidR="009C31D1" w:rsidRPr="00FA2DE1" w:rsidRDefault="009C31D1" w:rsidP="00FA2D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УМК «Гармония»</w:t>
            </w:r>
          </w:p>
        </w:tc>
      </w:tr>
      <w:tr w:rsidR="009C31D1" w:rsidRPr="00FA2DE1" w:rsidTr="00833C29">
        <w:tc>
          <w:tcPr>
            <w:tcW w:w="2093" w:type="dxa"/>
            <w:vAlign w:val="center"/>
          </w:tcPr>
          <w:p w:rsidR="009C31D1" w:rsidRPr="00FA2DE1" w:rsidRDefault="005B2F28" w:rsidP="00F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Истомина Н.Б.</w:t>
            </w:r>
          </w:p>
        </w:tc>
        <w:tc>
          <w:tcPr>
            <w:tcW w:w="3402" w:type="dxa"/>
            <w:vAlign w:val="center"/>
          </w:tcPr>
          <w:p w:rsidR="009C31D1" w:rsidRPr="00FA2DE1" w:rsidRDefault="005B2F28" w:rsidP="00F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«Учимся решать задачи» р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бочая тетрадь 3 класс</w:t>
            </w:r>
          </w:p>
        </w:tc>
        <w:tc>
          <w:tcPr>
            <w:tcW w:w="2393" w:type="dxa"/>
            <w:vAlign w:val="center"/>
          </w:tcPr>
          <w:p w:rsidR="009C31D1" w:rsidRPr="00FA2DE1" w:rsidRDefault="009C31D1" w:rsidP="00F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«Ассоциация </w:t>
            </w:r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3" w:type="dxa"/>
            <w:vAlign w:val="center"/>
          </w:tcPr>
          <w:p w:rsidR="009C31D1" w:rsidRPr="00FA2DE1" w:rsidRDefault="009C31D1" w:rsidP="00FA2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B2F28" w:rsidRPr="00FA2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9C31D1" w:rsidRPr="00FA2DE1" w:rsidRDefault="009C31D1" w:rsidP="00FA2D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1D1" w:rsidRPr="00FA2DE1" w:rsidRDefault="009C31D1" w:rsidP="00FA2DE1">
      <w:pPr>
        <w:pStyle w:val="a6"/>
        <w:numPr>
          <w:ilvl w:val="0"/>
          <w:numId w:val="6"/>
        </w:numPr>
        <w:rPr>
          <w:b/>
        </w:rPr>
      </w:pPr>
      <w:r w:rsidRPr="00FA2DE1">
        <w:rPr>
          <w:b/>
        </w:rPr>
        <w:t>Методические пособия для учителя</w:t>
      </w:r>
    </w:p>
    <w:p w:rsidR="00FA2DE1" w:rsidRDefault="00FA2DE1" w:rsidP="00FA2DE1">
      <w:pPr>
        <w:pStyle w:val="a4"/>
        <w:numPr>
          <w:ilvl w:val="0"/>
          <w:numId w:val="7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Асмолов</w:t>
      </w:r>
      <w:proofErr w:type="spellEnd"/>
      <w:r>
        <w:rPr>
          <w:rFonts w:ascii="Times New Roman" w:hAnsi="Times New Roman"/>
          <w:szCs w:val="24"/>
        </w:rPr>
        <w:t xml:space="preserve"> А.Г. Как проектировать УУД в начальной школе. От действия к мысли. – «Просвещ</w:t>
      </w:r>
      <w:r>
        <w:rPr>
          <w:rFonts w:ascii="Times New Roman" w:hAnsi="Times New Roman"/>
          <w:szCs w:val="24"/>
        </w:rPr>
        <w:t>е</w:t>
      </w:r>
      <w:r>
        <w:rPr>
          <w:rFonts w:ascii="Times New Roman" w:hAnsi="Times New Roman"/>
          <w:szCs w:val="24"/>
        </w:rPr>
        <w:t>ние», 2008 г.</w:t>
      </w:r>
    </w:p>
    <w:p w:rsidR="009C31D1" w:rsidRPr="00FA2DE1" w:rsidRDefault="005B2F28" w:rsidP="00FA2DE1">
      <w:pPr>
        <w:pStyle w:val="a4"/>
        <w:numPr>
          <w:ilvl w:val="0"/>
          <w:numId w:val="7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FA2DE1">
        <w:rPr>
          <w:rFonts w:ascii="Times New Roman" w:hAnsi="Times New Roman"/>
          <w:szCs w:val="24"/>
        </w:rPr>
        <w:t>Истомина Н.Б. «Учимся решать комбинаторные задачи», рабочая тетрадь для учащихся 3 класса</w:t>
      </w:r>
      <w:r w:rsidR="009C31D1" w:rsidRPr="00FA2DE1">
        <w:rPr>
          <w:rFonts w:ascii="Times New Roman" w:hAnsi="Times New Roman"/>
          <w:szCs w:val="24"/>
        </w:rPr>
        <w:t xml:space="preserve"> – Смоленск: Ассоциация </w:t>
      </w:r>
      <w:r w:rsidR="009C31D1" w:rsidRPr="00FA2DE1">
        <w:rPr>
          <w:rFonts w:ascii="Times New Roman" w:hAnsi="Times New Roman"/>
          <w:szCs w:val="24"/>
          <w:lang w:val="en-US"/>
        </w:rPr>
        <w:t>XXI</w:t>
      </w:r>
      <w:r w:rsidR="009C31D1" w:rsidRPr="00FA2DE1">
        <w:rPr>
          <w:rFonts w:ascii="Times New Roman" w:hAnsi="Times New Roman"/>
          <w:szCs w:val="24"/>
        </w:rPr>
        <w:t xml:space="preserve"> – 201</w:t>
      </w:r>
      <w:r w:rsidRPr="00FA2DE1">
        <w:rPr>
          <w:rFonts w:ascii="Times New Roman" w:hAnsi="Times New Roman"/>
          <w:szCs w:val="24"/>
        </w:rPr>
        <w:t>2</w:t>
      </w:r>
      <w:r w:rsidR="009C31D1" w:rsidRPr="00FA2DE1">
        <w:rPr>
          <w:rFonts w:ascii="Times New Roman" w:hAnsi="Times New Roman"/>
          <w:szCs w:val="24"/>
        </w:rPr>
        <w:t>.</w:t>
      </w:r>
    </w:p>
    <w:p w:rsidR="005B2F28" w:rsidRPr="00FA2DE1" w:rsidRDefault="005B2F28" w:rsidP="00FA2DE1">
      <w:pPr>
        <w:pStyle w:val="a4"/>
        <w:numPr>
          <w:ilvl w:val="0"/>
          <w:numId w:val="7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FA2DE1">
        <w:rPr>
          <w:rFonts w:ascii="Times New Roman" w:hAnsi="Times New Roman"/>
          <w:szCs w:val="24"/>
        </w:rPr>
        <w:t xml:space="preserve">Истомина Н.Б. «Учимся решать логические задачи», рабочая тетрадь для учащихся 3 класса – Смоленск: Ассоциация </w:t>
      </w:r>
      <w:r w:rsidRPr="00FA2DE1">
        <w:rPr>
          <w:rFonts w:ascii="Times New Roman" w:hAnsi="Times New Roman"/>
          <w:szCs w:val="24"/>
          <w:lang w:val="en-US"/>
        </w:rPr>
        <w:t>XXI</w:t>
      </w:r>
      <w:r w:rsidRPr="00FA2DE1">
        <w:rPr>
          <w:rFonts w:ascii="Times New Roman" w:hAnsi="Times New Roman"/>
          <w:szCs w:val="24"/>
        </w:rPr>
        <w:t xml:space="preserve"> – 2012.</w:t>
      </w:r>
    </w:p>
    <w:p w:rsidR="005B2F28" w:rsidRPr="00FA2DE1" w:rsidRDefault="005B2F28" w:rsidP="00FA2DE1">
      <w:pPr>
        <w:pStyle w:val="a4"/>
        <w:numPr>
          <w:ilvl w:val="0"/>
          <w:numId w:val="7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FA2DE1">
        <w:rPr>
          <w:rFonts w:ascii="Times New Roman" w:hAnsi="Times New Roman"/>
          <w:szCs w:val="24"/>
        </w:rPr>
        <w:t>Истомина Н.Б. Методические рекомендации к рабочей тетради «Учимся решать логические зад</w:t>
      </w:r>
      <w:r w:rsidRPr="00FA2DE1">
        <w:rPr>
          <w:rFonts w:ascii="Times New Roman" w:hAnsi="Times New Roman"/>
          <w:szCs w:val="24"/>
        </w:rPr>
        <w:t>а</w:t>
      </w:r>
      <w:r w:rsidRPr="00FA2DE1">
        <w:rPr>
          <w:rFonts w:ascii="Times New Roman" w:hAnsi="Times New Roman"/>
          <w:szCs w:val="24"/>
        </w:rPr>
        <w:t>чи» для 3 класса.</w:t>
      </w:r>
    </w:p>
    <w:p w:rsidR="009C31D1" w:rsidRPr="00FA2DE1" w:rsidRDefault="009C31D1" w:rsidP="00FA2DE1">
      <w:pPr>
        <w:pStyle w:val="a4"/>
        <w:numPr>
          <w:ilvl w:val="0"/>
          <w:numId w:val="7"/>
        </w:numPr>
        <w:spacing w:line="240" w:lineRule="auto"/>
        <w:ind w:left="284" w:hanging="284"/>
        <w:rPr>
          <w:rFonts w:ascii="Times New Roman" w:hAnsi="Times New Roman"/>
          <w:szCs w:val="24"/>
        </w:rPr>
      </w:pPr>
      <w:r w:rsidRPr="00FA2DE1">
        <w:rPr>
          <w:rFonts w:ascii="Times New Roman" w:hAnsi="Times New Roman"/>
          <w:szCs w:val="24"/>
        </w:rPr>
        <w:t xml:space="preserve">Умные уроки </w:t>
      </w:r>
      <w:r w:rsidRPr="00FA2DE1">
        <w:rPr>
          <w:rFonts w:ascii="Times New Roman" w:hAnsi="Times New Roman"/>
          <w:szCs w:val="24"/>
          <w:lang w:val="en-US"/>
        </w:rPr>
        <w:t>SMART</w:t>
      </w:r>
      <w:r w:rsidRPr="00FA2DE1">
        <w:rPr>
          <w:rFonts w:ascii="Times New Roman" w:hAnsi="Times New Roman"/>
          <w:szCs w:val="24"/>
        </w:rPr>
        <w:t>. Сборник методических рекомендаций по работе со СМАРТ-устройствами и программами.</w:t>
      </w:r>
    </w:p>
    <w:p w:rsidR="009C31D1" w:rsidRPr="00FA2DE1" w:rsidRDefault="009C31D1" w:rsidP="00FA2DE1">
      <w:pPr>
        <w:pStyle w:val="a6"/>
        <w:numPr>
          <w:ilvl w:val="0"/>
          <w:numId w:val="9"/>
        </w:numPr>
        <w:rPr>
          <w:b/>
        </w:rPr>
      </w:pPr>
      <w:r w:rsidRPr="00FA2DE1">
        <w:rPr>
          <w:b/>
        </w:rPr>
        <w:t>Печатные пособия для учащихся (плакаты, схемы…), электронные приложения, диски – См. Приложения № 1, 2.</w:t>
      </w:r>
    </w:p>
    <w:p w:rsidR="009C31D1" w:rsidRPr="00FA2DE1" w:rsidRDefault="009C31D1" w:rsidP="00FA2DE1">
      <w:pPr>
        <w:pStyle w:val="a6"/>
        <w:numPr>
          <w:ilvl w:val="0"/>
          <w:numId w:val="9"/>
        </w:numPr>
        <w:rPr>
          <w:b/>
        </w:rPr>
      </w:pPr>
      <w:r w:rsidRPr="00FA2DE1">
        <w:rPr>
          <w:b/>
        </w:rPr>
        <w:t>Персональный компьютер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C31D1" w:rsidRPr="00FA2DE1" w:rsidTr="00B16700">
        <w:trPr>
          <w:trHeight w:val="170"/>
        </w:trPr>
        <w:tc>
          <w:tcPr>
            <w:tcW w:w="4785" w:type="dxa"/>
          </w:tcPr>
          <w:p w:rsidR="009C31D1" w:rsidRPr="00FA2DE1" w:rsidRDefault="009C31D1" w:rsidP="00FA2DE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компьютера</w:t>
            </w:r>
          </w:p>
        </w:tc>
        <w:tc>
          <w:tcPr>
            <w:tcW w:w="4786" w:type="dxa"/>
          </w:tcPr>
          <w:p w:rsidR="009C31D1" w:rsidRPr="00FA2DE1" w:rsidRDefault="009C31D1" w:rsidP="00FA2DE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9C31D1" w:rsidRPr="00FA2DE1" w:rsidTr="00B16700">
        <w:trPr>
          <w:trHeight w:val="561"/>
        </w:trPr>
        <w:tc>
          <w:tcPr>
            <w:tcW w:w="4785" w:type="dxa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Форм-фактор (стационарный, переносной, вид корпуса)</w:t>
            </w:r>
          </w:p>
        </w:tc>
        <w:tc>
          <w:tcPr>
            <w:tcW w:w="4786" w:type="dxa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Стационарный</w:t>
            </w:r>
          </w:p>
        </w:tc>
      </w:tr>
      <w:tr w:rsidR="009C31D1" w:rsidRPr="00FA2DE1" w:rsidTr="00B16700">
        <w:trPr>
          <w:trHeight w:val="170"/>
        </w:trPr>
        <w:tc>
          <w:tcPr>
            <w:tcW w:w="4785" w:type="dxa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Производитель и модель</w:t>
            </w:r>
          </w:p>
        </w:tc>
        <w:tc>
          <w:tcPr>
            <w:tcW w:w="4786" w:type="dxa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</w:p>
        </w:tc>
      </w:tr>
      <w:tr w:rsidR="009C31D1" w:rsidRPr="00226456" w:rsidTr="00B16700">
        <w:trPr>
          <w:trHeight w:val="170"/>
        </w:trPr>
        <w:tc>
          <w:tcPr>
            <w:tcW w:w="4785" w:type="dxa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786" w:type="dxa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Pentium ® Dual - Core CPU E5300</w:t>
            </w:r>
          </w:p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2.60 GHz   2.59 GHz   2Gb 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ОЗУ</w:t>
            </w:r>
          </w:p>
        </w:tc>
      </w:tr>
      <w:tr w:rsidR="009C31D1" w:rsidRPr="00FA2DE1" w:rsidTr="00B16700">
        <w:trPr>
          <w:trHeight w:val="170"/>
        </w:trPr>
        <w:tc>
          <w:tcPr>
            <w:tcW w:w="4785" w:type="dxa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Жёсткий диск (диски)</w:t>
            </w:r>
          </w:p>
        </w:tc>
        <w:tc>
          <w:tcPr>
            <w:tcW w:w="4786" w:type="dxa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ST3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50041</w:t>
            </w:r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8AS ATA (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тип-дисковые)</w:t>
            </w:r>
          </w:p>
        </w:tc>
      </w:tr>
    </w:tbl>
    <w:p w:rsidR="009C31D1" w:rsidRPr="00FA2DE1" w:rsidRDefault="009C31D1" w:rsidP="00FA2DE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6B95" w:rsidRDefault="007B6B95" w:rsidP="00FA2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1D1" w:rsidRPr="00FA2DE1" w:rsidRDefault="009C31D1" w:rsidP="00FA2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Программное обеспечение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544"/>
        <w:gridCol w:w="2126"/>
      </w:tblGrid>
      <w:tr w:rsidR="009C31D1" w:rsidRPr="00FA2DE1" w:rsidTr="00B16700">
        <w:tc>
          <w:tcPr>
            <w:tcW w:w="3652" w:type="dxa"/>
            <w:vAlign w:val="center"/>
          </w:tcPr>
          <w:p w:rsidR="009C31D1" w:rsidRPr="00FA2DE1" w:rsidRDefault="009C31D1" w:rsidP="00FA2DE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Производитель</w:t>
            </w:r>
          </w:p>
        </w:tc>
        <w:tc>
          <w:tcPr>
            <w:tcW w:w="3544" w:type="dxa"/>
            <w:vAlign w:val="center"/>
          </w:tcPr>
          <w:p w:rsidR="009C31D1" w:rsidRPr="00FA2DE1" w:rsidRDefault="009C31D1" w:rsidP="00FA2DE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Align w:val="center"/>
          </w:tcPr>
          <w:p w:rsidR="009C31D1" w:rsidRPr="00FA2DE1" w:rsidRDefault="009C31D1" w:rsidP="00FA2DE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Версия</w:t>
            </w:r>
          </w:p>
        </w:tc>
      </w:tr>
      <w:tr w:rsidR="009C31D1" w:rsidRPr="00FA2DE1" w:rsidTr="00B16700">
        <w:tc>
          <w:tcPr>
            <w:tcW w:w="3652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3544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Windows </w:t>
            </w: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200</w:t>
            </w: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</w:tr>
      <w:tr w:rsidR="009C31D1" w:rsidRPr="00FA2DE1" w:rsidTr="00B16700">
        <w:tc>
          <w:tcPr>
            <w:tcW w:w="3652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Microsoft</w:t>
            </w:r>
          </w:p>
        </w:tc>
        <w:tc>
          <w:tcPr>
            <w:tcW w:w="3544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Office</w:t>
            </w:r>
          </w:p>
        </w:tc>
        <w:tc>
          <w:tcPr>
            <w:tcW w:w="2126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9C31D1" w:rsidRPr="00FA2DE1" w:rsidTr="00B16700">
        <w:tc>
          <w:tcPr>
            <w:tcW w:w="3652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SMART Technologies Inc.</w:t>
            </w:r>
          </w:p>
        </w:tc>
        <w:tc>
          <w:tcPr>
            <w:tcW w:w="3544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SMART Notebook</w:t>
            </w:r>
          </w:p>
        </w:tc>
        <w:tc>
          <w:tcPr>
            <w:tcW w:w="2126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2010</w:t>
            </w:r>
          </w:p>
        </w:tc>
      </w:tr>
      <w:tr w:rsidR="009C31D1" w:rsidRPr="00FA2DE1" w:rsidTr="00B16700">
        <w:tc>
          <w:tcPr>
            <w:tcW w:w="3652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ABBYY</w:t>
            </w:r>
          </w:p>
        </w:tc>
        <w:tc>
          <w:tcPr>
            <w:tcW w:w="3544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ABBYY PDF Transformer 3.0</w:t>
            </w:r>
          </w:p>
        </w:tc>
        <w:tc>
          <w:tcPr>
            <w:tcW w:w="2126" w:type="dxa"/>
            <w:vAlign w:val="center"/>
          </w:tcPr>
          <w:p w:rsidR="009C31D1" w:rsidRPr="00FA2DE1" w:rsidRDefault="009C31D1" w:rsidP="00FA2DE1">
            <w:pPr>
              <w:pStyle w:val="a7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2009</w:t>
            </w:r>
          </w:p>
        </w:tc>
      </w:tr>
    </w:tbl>
    <w:p w:rsidR="009C31D1" w:rsidRPr="00FA2DE1" w:rsidRDefault="009C31D1" w:rsidP="00FA2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31D1" w:rsidRPr="00FA2DE1" w:rsidRDefault="009C31D1" w:rsidP="00FA2DE1">
      <w:pPr>
        <w:pStyle w:val="a6"/>
        <w:numPr>
          <w:ilvl w:val="0"/>
          <w:numId w:val="9"/>
        </w:numPr>
        <w:rPr>
          <w:b/>
        </w:rPr>
      </w:pPr>
      <w:r w:rsidRPr="00FA2DE1">
        <w:rPr>
          <w:b/>
        </w:rPr>
        <w:t>Технические средства обучения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766"/>
        <w:gridCol w:w="4162"/>
        <w:gridCol w:w="4394"/>
      </w:tblGrid>
      <w:tr w:rsidR="009C31D1" w:rsidRPr="00FA2DE1" w:rsidTr="00B16700">
        <w:tc>
          <w:tcPr>
            <w:tcW w:w="766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62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ТСО</w:t>
            </w:r>
          </w:p>
        </w:tc>
        <w:tc>
          <w:tcPr>
            <w:tcW w:w="4394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Марка</w:t>
            </w:r>
          </w:p>
        </w:tc>
      </w:tr>
      <w:tr w:rsidR="009C31D1" w:rsidRPr="00FA2DE1" w:rsidTr="00B16700">
        <w:tc>
          <w:tcPr>
            <w:tcW w:w="766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2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4394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SMARTBoard</w:t>
            </w:r>
            <w:proofErr w:type="spellEnd"/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SB680-H2-097280</w:t>
            </w:r>
          </w:p>
        </w:tc>
      </w:tr>
      <w:tr w:rsidR="009C31D1" w:rsidRPr="00226456" w:rsidTr="00B16700">
        <w:tc>
          <w:tcPr>
            <w:tcW w:w="766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2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с </w:t>
            </w:r>
            <w:proofErr w:type="gramStart"/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комплектующими</w:t>
            </w:r>
            <w:proofErr w:type="gramEnd"/>
          </w:p>
        </w:tc>
        <w:tc>
          <w:tcPr>
            <w:tcW w:w="4394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P-Dual - Core E5300/2048/500Gb/DVD-RW</w:t>
            </w:r>
          </w:p>
        </w:tc>
      </w:tr>
      <w:tr w:rsidR="009C31D1" w:rsidRPr="00FA2DE1" w:rsidTr="00B16700">
        <w:tc>
          <w:tcPr>
            <w:tcW w:w="766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2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4394" w:type="dxa"/>
            <w:vAlign w:val="center"/>
          </w:tcPr>
          <w:p w:rsidR="009C31D1" w:rsidRPr="00FA2DE1" w:rsidRDefault="009C31D1" w:rsidP="00FA2DE1">
            <w:pPr>
              <w:tabs>
                <w:tab w:val="left" w:pos="1429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Optoma</w:t>
            </w:r>
            <w:proofErr w:type="spellEnd"/>
            <w:r w:rsidRPr="00FA2D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DS316L (C1E)</w:t>
            </w:r>
          </w:p>
        </w:tc>
      </w:tr>
    </w:tbl>
    <w:p w:rsidR="009C31D1" w:rsidRPr="00FA2DE1" w:rsidRDefault="009C31D1" w:rsidP="00FA2DE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33C29" w:rsidRDefault="00833C29" w:rsidP="00FA2D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3C29" w:rsidRDefault="00833C29" w:rsidP="00FA2D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C31D1" w:rsidRPr="00FA2DE1" w:rsidRDefault="009C31D1" w:rsidP="00FA2DE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A2DE1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Результаты изучения учебного предмета</w:t>
      </w:r>
    </w:p>
    <w:p w:rsidR="00C50D73" w:rsidRPr="00FA2DE1" w:rsidRDefault="00C50D73" w:rsidP="00FA2DE1">
      <w:pPr>
        <w:spacing w:after="0" w:line="240" w:lineRule="auto"/>
        <w:ind w:firstLine="709"/>
        <w:rPr>
          <w:rStyle w:val="FontStyle44"/>
          <w:rFonts w:ascii="Times New Roman" w:hAnsi="Times New Roman" w:cs="Times New Roman"/>
          <w:sz w:val="24"/>
          <w:szCs w:val="24"/>
        </w:rPr>
      </w:pPr>
      <w:r w:rsidRPr="00FA2DE1">
        <w:rPr>
          <w:rStyle w:val="FontStyle44"/>
          <w:rFonts w:ascii="Times New Roman" w:hAnsi="Times New Roman" w:cs="Times New Roman"/>
          <w:sz w:val="24"/>
          <w:szCs w:val="24"/>
        </w:rPr>
        <w:t>В процессе изучения курса, учащиеся получат возможность развить свои способности, о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вл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 основными приемами и методами решения задач; </w:t>
      </w:r>
      <w:r w:rsidRPr="00FA2DE1">
        <w:rPr>
          <w:rStyle w:val="FontStyle44"/>
          <w:rFonts w:ascii="Times New Roman" w:hAnsi="Times New Roman" w:cs="Times New Roman"/>
          <w:sz w:val="24"/>
          <w:szCs w:val="24"/>
        </w:rPr>
        <w:t>научиться наблюдать, экспериментировать, измерять, моделировать. В результате учебной деятельности у младших школьников сформируются не только предметные знания и умения, но и универсальные учебные умения, коммуникативные, р</w:t>
      </w:r>
      <w:r w:rsidRPr="00FA2DE1">
        <w:rPr>
          <w:rStyle w:val="FontStyle44"/>
          <w:rFonts w:ascii="Times New Roman" w:hAnsi="Times New Roman" w:cs="Times New Roman"/>
          <w:sz w:val="24"/>
          <w:szCs w:val="24"/>
        </w:rPr>
        <w:t>е</w:t>
      </w:r>
      <w:r w:rsidRPr="00FA2DE1">
        <w:rPr>
          <w:rStyle w:val="FontStyle44"/>
          <w:rFonts w:ascii="Times New Roman" w:hAnsi="Times New Roman" w:cs="Times New Roman"/>
          <w:sz w:val="24"/>
          <w:szCs w:val="24"/>
        </w:rPr>
        <w:t>гулятивные, познавательные.</w:t>
      </w:r>
    </w:p>
    <w:p w:rsidR="00C50D73" w:rsidRPr="00FA2DE1" w:rsidRDefault="00C50D73" w:rsidP="00FA2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Личностные</w:t>
      </w:r>
      <w:r w:rsidRPr="00FA2DE1">
        <w:rPr>
          <w:rFonts w:ascii="Times New Roman" w:hAnsi="Times New Roman" w:cs="Times New Roman"/>
          <w:sz w:val="24"/>
          <w:szCs w:val="24"/>
        </w:rPr>
        <w:t xml:space="preserve"> </w:t>
      </w:r>
      <w:r w:rsidRPr="00FA2DE1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FA2DE1">
        <w:rPr>
          <w:rFonts w:ascii="Times New Roman" w:hAnsi="Times New Roman" w:cs="Times New Roman"/>
          <w:sz w:val="24"/>
          <w:szCs w:val="24"/>
        </w:rPr>
        <w:t xml:space="preserve"> изучения курса «Учимся решать задачи»</w:t>
      </w:r>
    </w:p>
    <w:p w:rsidR="00C50D73" w:rsidRPr="00FA2DE1" w:rsidRDefault="00C50D73" w:rsidP="00FA2DE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У ученика будут</w:t>
      </w:r>
      <w:r w:rsidRPr="00FA2D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A2DE1">
        <w:rPr>
          <w:rFonts w:ascii="Times New Roman" w:hAnsi="Times New Roman" w:cs="Times New Roman"/>
          <w:i/>
          <w:sz w:val="24"/>
          <w:szCs w:val="24"/>
        </w:rPr>
        <w:t>сформированы</w:t>
      </w:r>
      <w:r w:rsidRPr="00FA2DE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C50D73" w:rsidRPr="00FA2DE1" w:rsidRDefault="00C50D73" w:rsidP="00FA2DE1">
      <w:pPr>
        <w:pStyle w:val="a6"/>
        <w:numPr>
          <w:ilvl w:val="0"/>
          <w:numId w:val="15"/>
        </w:numPr>
        <w:ind w:left="851" w:hanging="567"/>
        <w:jc w:val="both"/>
      </w:pPr>
      <w:r w:rsidRPr="00FA2DE1">
        <w:t>внутренняя позиция школьника на уровне положительного отношения к школе;</w:t>
      </w:r>
    </w:p>
    <w:p w:rsidR="00C50D73" w:rsidRPr="00FA2DE1" w:rsidRDefault="00C50D73" w:rsidP="00FA2DE1">
      <w:pPr>
        <w:pStyle w:val="a6"/>
        <w:numPr>
          <w:ilvl w:val="0"/>
          <w:numId w:val="15"/>
        </w:numPr>
        <w:ind w:left="851" w:hanging="567"/>
        <w:jc w:val="both"/>
      </w:pPr>
      <w:r w:rsidRPr="00FA2DE1">
        <w:t>учебно-познавательный интерес к новому материалу и способам решения новой учебной з</w:t>
      </w:r>
      <w:r w:rsidRPr="00FA2DE1">
        <w:t>а</w:t>
      </w:r>
      <w:r w:rsidRPr="00FA2DE1">
        <w:t xml:space="preserve">дачи; </w:t>
      </w:r>
    </w:p>
    <w:p w:rsidR="00C50D73" w:rsidRPr="00FA2DE1" w:rsidRDefault="00C50D73" w:rsidP="00FA2DE1">
      <w:pPr>
        <w:pStyle w:val="a6"/>
        <w:numPr>
          <w:ilvl w:val="0"/>
          <w:numId w:val="15"/>
        </w:numPr>
        <w:ind w:left="851" w:hanging="567"/>
        <w:jc w:val="both"/>
      </w:pPr>
      <w:r w:rsidRPr="00FA2DE1">
        <w:t xml:space="preserve">готовность целенаправленно использовать  математические знания, умения и навыки  в учебной деятельности и в повседневной жизни;  </w:t>
      </w:r>
    </w:p>
    <w:p w:rsidR="00C50D73" w:rsidRPr="00FA2DE1" w:rsidRDefault="00C50D73" w:rsidP="00FA2DE1">
      <w:pPr>
        <w:pStyle w:val="a6"/>
        <w:numPr>
          <w:ilvl w:val="0"/>
          <w:numId w:val="15"/>
        </w:numPr>
        <w:ind w:left="851" w:hanging="567"/>
        <w:jc w:val="both"/>
      </w:pPr>
      <w:r w:rsidRPr="00FA2DE1">
        <w:t>способность осознавать и оценивать свои мысли, действия и выражать их в речи, соотносить результат действия с поставленной целью;</w:t>
      </w:r>
    </w:p>
    <w:p w:rsidR="00C50D73" w:rsidRPr="00FA2DE1" w:rsidRDefault="00C50D73" w:rsidP="00FA2DE1">
      <w:pPr>
        <w:pStyle w:val="a6"/>
        <w:numPr>
          <w:ilvl w:val="0"/>
          <w:numId w:val="15"/>
        </w:numPr>
        <w:ind w:left="851" w:hanging="567"/>
        <w:jc w:val="both"/>
      </w:pPr>
      <w:r w:rsidRPr="00FA2DE1">
        <w:t>способность к организации самостоятельной учебной деятельности.</w:t>
      </w:r>
    </w:p>
    <w:p w:rsidR="00C50D73" w:rsidRPr="00FA2DE1" w:rsidRDefault="00C50D73" w:rsidP="00FA2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D73" w:rsidRPr="00FA2DE1" w:rsidRDefault="00C50D73" w:rsidP="00FA2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У ученика могут</w:t>
      </w:r>
      <w:r w:rsidRPr="00FA2DE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A2DE1">
        <w:rPr>
          <w:rFonts w:ascii="Times New Roman" w:hAnsi="Times New Roman" w:cs="Times New Roman"/>
          <w:i/>
          <w:sz w:val="24"/>
          <w:szCs w:val="24"/>
        </w:rPr>
        <w:t xml:space="preserve">быть </w:t>
      </w:r>
      <w:proofErr w:type="gramStart"/>
      <w:r w:rsidRPr="00FA2DE1">
        <w:rPr>
          <w:rFonts w:ascii="Times New Roman" w:hAnsi="Times New Roman" w:cs="Times New Roman"/>
          <w:i/>
          <w:sz w:val="24"/>
          <w:szCs w:val="24"/>
        </w:rPr>
        <w:t>сформированы</w:t>
      </w:r>
      <w:proofErr w:type="gramEnd"/>
      <w:r w:rsidRPr="00FA2DE1">
        <w:rPr>
          <w:rFonts w:ascii="Times New Roman" w:hAnsi="Times New Roman" w:cs="Times New Roman"/>
          <w:sz w:val="24"/>
          <w:szCs w:val="24"/>
        </w:rPr>
        <w:t>: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- внутренней позиции школьника на уровне понимания необходимости учения, выраженного в преобладании учебно-познавательных мотивов;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- устойчивого познавательного интереса к новым общим способам решения задач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 xml:space="preserve">- адекватного понимания причин успешности или </w:t>
      </w:r>
      <w:proofErr w:type="spellStart"/>
      <w:r w:rsidRPr="00FA2DE1">
        <w:rPr>
          <w:rFonts w:ascii="Times New Roman" w:hAnsi="Times New Roman" w:cs="Times New Roman"/>
          <w:i/>
          <w:sz w:val="24"/>
          <w:szCs w:val="24"/>
        </w:rPr>
        <w:t>неуспешности</w:t>
      </w:r>
      <w:proofErr w:type="spellEnd"/>
      <w:r w:rsidRPr="00FA2DE1">
        <w:rPr>
          <w:rFonts w:ascii="Times New Roman" w:hAnsi="Times New Roman" w:cs="Times New Roman"/>
          <w:i/>
          <w:sz w:val="24"/>
          <w:szCs w:val="24"/>
        </w:rPr>
        <w:t xml:space="preserve"> учебной деятельности.</w:t>
      </w:r>
    </w:p>
    <w:p w:rsidR="00C50D73" w:rsidRPr="00FA2DE1" w:rsidRDefault="00C50D73" w:rsidP="00FA2D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0D73" w:rsidRPr="00FA2DE1" w:rsidRDefault="00C50D73" w:rsidP="00FA2D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A2DE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FA2DE1">
        <w:rPr>
          <w:rFonts w:ascii="Times New Roman" w:hAnsi="Times New Roman" w:cs="Times New Roman"/>
          <w:sz w:val="24"/>
          <w:szCs w:val="24"/>
        </w:rPr>
        <w:t xml:space="preserve"> </w:t>
      </w:r>
      <w:r w:rsidRPr="00FA2DE1">
        <w:rPr>
          <w:rFonts w:ascii="Times New Roman" w:hAnsi="Times New Roman" w:cs="Times New Roman"/>
          <w:b/>
          <w:sz w:val="24"/>
          <w:szCs w:val="24"/>
        </w:rPr>
        <w:t>результаты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A2DE1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 и активно включаться в деятельность, направленную на её решение в сотрудничестве с учителем и одноклассниками; 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-</w:t>
      </w:r>
      <w:r w:rsidRPr="00FA2DE1">
        <w:rPr>
          <w:rFonts w:ascii="Times New Roman" w:hAnsi="Times New Roman" w:cs="Times New Roman"/>
          <w:sz w:val="24"/>
          <w:szCs w:val="24"/>
        </w:rPr>
        <w:t xml:space="preserve"> планировать свое действие в соответствии с поставленной задачей и условиями ее реализации, в том числе во внутреннем плане;   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-</w:t>
      </w:r>
      <w:r w:rsidRPr="00FA2DE1">
        <w:rPr>
          <w:rFonts w:ascii="Times New Roman" w:hAnsi="Times New Roman" w:cs="Times New Roman"/>
          <w:sz w:val="24"/>
          <w:szCs w:val="24"/>
        </w:rPr>
        <w:t xml:space="preserve"> различать способ и результат действия; контролировать процесс и результаты деятельности; 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-</w:t>
      </w:r>
      <w:r w:rsidRPr="00FA2DE1">
        <w:rPr>
          <w:rFonts w:ascii="Times New Roman" w:hAnsi="Times New Roman" w:cs="Times New Roman"/>
          <w:sz w:val="24"/>
          <w:szCs w:val="24"/>
        </w:rPr>
        <w:t xml:space="preserve"> вносить необходимые коррективы в действие после его завершения, на основе  его оценки  и учета характера сделанных ошибок; 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-</w:t>
      </w:r>
      <w:r w:rsidRPr="00FA2DE1">
        <w:rPr>
          <w:rFonts w:ascii="Times New Roman" w:hAnsi="Times New Roman" w:cs="Times New Roman"/>
          <w:sz w:val="24"/>
          <w:szCs w:val="24"/>
        </w:rPr>
        <w:t xml:space="preserve"> выполнять учебные действия  в материализованной, </w:t>
      </w:r>
      <w:proofErr w:type="spellStart"/>
      <w:r w:rsidRPr="00FA2DE1">
        <w:rPr>
          <w:rFonts w:ascii="Times New Roman" w:hAnsi="Times New Roman" w:cs="Times New Roman"/>
          <w:sz w:val="24"/>
          <w:szCs w:val="24"/>
        </w:rPr>
        <w:t>громкоречевой</w:t>
      </w:r>
      <w:proofErr w:type="spellEnd"/>
      <w:r w:rsidRPr="00FA2DE1">
        <w:rPr>
          <w:rFonts w:ascii="Times New Roman" w:hAnsi="Times New Roman" w:cs="Times New Roman"/>
          <w:sz w:val="24"/>
          <w:szCs w:val="24"/>
        </w:rPr>
        <w:t xml:space="preserve"> и умственной форме;  </w:t>
      </w:r>
    </w:p>
    <w:p w:rsidR="00C50D73" w:rsidRPr="00FA2DE1" w:rsidRDefault="00C50D73" w:rsidP="00FA2DE1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-</w:t>
      </w:r>
      <w:r w:rsidRPr="00FA2DE1">
        <w:rPr>
          <w:rFonts w:ascii="Times New Roman" w:hAnsi="Times New Roman" w:cs="Times New Roman"/>
          <w:sz w:val="24"/>
          <w:szCs w:val="24"/>
        </w:rPr>
        <w:t xml:space="preserve"> адекватно оценивать свои достижения, осознавать возникающие трудности и искать способы их преодоления </w:t>
      </w:r>
    </w:p>
    <w:p w:rsidR="00C50D73" w:rsidRPr="00FA2DE1" w:rsidRDefault="00C50D73" w:rsidP="00FA2DE1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Ученик получит возможность научиться:</w:t>
      </w:r>
    </w:p>
    <w:p w:rsidR="00C50D73" w:rsidRPr="00FA2DE1" w:rsidRDefault="00C50D73" w:rsidP="00FA2DE1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• в сотрудничестве с учителем ставить новые учебные задачи;</w:t>
      </w:r>
    </w:p>
    <w:p w:rsidR="00C50D73" w:rsidRPr="00FA2DE1" w:rsidRDefault="00C50D73" w:rsidP="00FA2DE1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• проявлять познавательную инициативу в учебном сотрудничестве;</w:t>
      </w:r>
    </w:p>
    <w:p w:rsidR="00C50D73" w:rsidRPr="00FA2DE1" w:rsidRDefault="00C50D73" w:rsidP="00FA2DE1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• самостоятельно учитывать выделенные учителем ориентиры действия в новом учебном материале;</w:t>
      </w:r>
    </w:p>
    <w:p w:rsidR="00C50D73" w:rsidRPr="00FA2DE1" w:rsidRDefault="00C50D73" w:rsidP="00FA2DE1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• 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C50D73" w:rsidRPr="00FA2DE1" w:rsidRDefault="00C50D73" w:rsidP="00FA2DE1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• самостоятельно адекватно оценивать правильность выполнения действия и вносить нео</w:t>
      </w:r>
      <w:r w:rsidRPr="00FA2DE1">
        <w:rPr>
          <w:rFonts w:ascii="Times New Roman" w:hAnsi="Times New Roman" w:cs="Times New Roman"/>
          <w:i/>
          <w:sz w:val="24"/>
          <w:szCs w:val="24"/>
        </w:rPr>
        <w:t>б</w:t>
      </w:r>
      <w:r w:rsidRPr="00FA2DE1">
        <w:rPr>
          <w:rFonts w:ascii="Times New Roman" w:hAnsi="Times New Roman" w:cs="Times New Roman"/>
          <w:i/>
          <w:sz w:val="24"/>
          <w:szCs w:val="24"/>
        </w:rPr>
        <w:t xml:space="preserve">ходимые коррективы в   </w:t>
      </w:r>
      <w:proofErr w:type="gramStart"/>
      <w:r w:rsidRPr="00FA2DE1">
        <w:rPr>
          <w:rFonts w:ascii="Times New Roman" w:hAnsi="Times New Roman" w:cs="Times New Roman"/>
          <w:i/>
          <w:sz w:val="24"/>
          <w:szCs w:val="24"/>
        </w:rPr>
        <w:t>исполнение</w:t>
      </w:r>
      <w:proofErr w:type="gramEnd"/>
      <w:r w:rsidRPr="00FA2DE1">
        <w:rPr>
          <w:rFonts w:ascii="Times New Roman" w:hAnsi="Times New Roman" w:cs="Times New Roman"/>
          <w:i/>
          <w:sz w:val="24"/>
          <w:szCs w:val="24"/>
        </w:rPr>
        <w:t xml:space="preserve"> как по ходу его реализации, так и в конце действия.</w:t>
      </w:r>
    </w:p>
    <w:p w:rsidR="00C50D73" w:rsidRPr="00FA2DE1" w:rsidRDefault="00C50D73" w:rsidP="00FA2D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Ученик научится: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осуществлять поиск необходимой информации для выполнения учебных заданий с использов</w:t>
      </w:r>
      <w:r w:rsidRPr="00FA2DE1">
        <w:rPr>
          <w:rFonts w:ascii="Times New Roman" w:hAnsi="Times New Roman" w:cs="Times New Roman"/>
          <w:sz w:val="24"/>
          <w:szCs w:val="24"/>
        </w:rPr>
        <w:t>а</w:t>
      </w:r>
      <w:r w:rsidRPr="00FA2DE1">
        <w:rPr>
          <w:rFonts w:ascii="Times New Roman" w:hAnsi="Times New Roman" w:cs="Times New Roman"/>
          <w:sz w:val="24"/>
          <w:szCs w:val="24"/>
        </w:rPr>
        <w:t>нием учебной литературы;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использовать знаково-символические средства, в том числе модели и схемы для решения задач;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осуществлять синтез как составление целого из частей;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lastRenderedPageBreak/>
        <w:t>- проводить сравнение и классификацию по заданным критериям;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обобщать, т.е. осуществлять генерализацию и выведение общности для целого ряда или класса единичных объектов на основе выделения сущностной связи;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осуществлять подведение под понятие на основе распознавания объектов, выделения сущ</w:t>
      </w:r>
      <w:r w:rsidRPr="00FA2DE1">
        <w:rPr>
          <w:rFonts w:ascii="Times New Roman" w:hAnsi="Times New Roman" w:cs="Times New Roman"/>
          <w:sz w:val="24"/>
          <w:szCs w:val="24"/>
        </w:rPr>
        <w:t>е</w:t>
      </w:r>
      <w:r w:rsidRPr="00FA2DE1">
        <w:rPr>
          <w:rFonts w:ascii="Times New Roman" w:hAnsi="Times New Roman" w:cs="Times New Roman"/>
          <w:sz w:val="24"/>
          <w:szCs w:val="24"/>
        </w:rPr>
        <w:t>ственных признаков и их синтеза;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устанавливать аналогии;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Ученик  получит возможность научиться: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- осуществлять синтез как составление целого из частей, самостоятельно достраивая и во</w:t>
      </w:r>
      <w:r w:rsidRPr="00FA2DE1">
        <w:rPr>
          <w:rFonts w:ascii="Times New Roman" w:hAnsi="Times New Roman" w:cs="Times New Roman"/>
          <w:i/>
          <w:sz w:val="24"/>
          <w:szCs w:val="24"/>
        </w:rPr>
        <w:t>с</w:t>
      </w:r>
      <w:r w:rsidRPr="00FA2DE1">
        <w:rPr>
          <w:rFonts w:ascii="Times New Roman" w:hAnsi="Times New Roman" w:cs="Times New Roman"/>
          <w:i/>
          <w:sz w:val="24"/>
          <w:szCs w:val="24"/>
        </w:rPr>
        <w:t>полняя недостающие компоненты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- осуществлять сравнение  и классификацию, самостоятельно выбирая основания и критерии для указанных логических операций;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 xml:space="preserve">- строить </w:t>
      </w:r>
      <w:proofErr w:type="gramStart"/>
      <w:r w:rsidRPr="00FA2DE1">
        <w:rPr>
          <w:rFonts w:ascii="Times New Roman" w:hAnsi="Times New Roman" w:cs="Times New Roman"/>
          <w:i/>
          <w:sz w:val="24"/>
          <w:szCs w:val="24"/>
        </w:rPr>
        <w:t>логическое рассуждение</w:t>
      </w:r>
      <w:proofErr w:type="gramEnd"/>
      <w:r w:rsidRPr="00FA2DE1">
        <w:rPr>
          <w:rFonts w:ascii="Times New Roman" w:hAnsi="Times New Roman" w:cs="Times New Roman"/>
          <w:i/>
          <w:sz w:val="24"/>
          <w:szCs w:val="24"/>
        </w:rPr>
        <w:t>, включающее установление причинно-следственных связей.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2DE1">
        <w:rPr>
          <w:rFonts w:ascii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Ученик  научится: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выражать в речи свои мысли и действия;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строить понятные для партнера высказывания, учитывающие, что партнер видит и знает, а что нет;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задавать вопросы;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sz w:val="24"/>
          <w:szCs w:val="24"/>
        </w:rPr>
        <w:t>- использовать речь для регуляции своего действия.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Ученик  получит возможность научиться: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- адекватно использовать речь для планирования и регуляции своего действия;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- аргументировать свою позицию и координировать её с позициями партнеров в совместной д</w:t>
      </w:r>
      <w:r w:rsidRPr="00FA2DE1">
        <w:rPr>
          <w:rFonts w:ascii="Times New Roman" w:hAnsi="Times New Roman" w:cs="Times New Roman"/>
          <w:i/>
          <w:sz w:val="24"/>
          <w:szCs w:val="24"/>
        </w:rPr>
        <w:t>е</w:t>
      </w:r>
      <w:r w:rsidRPr="00FA2DE1">
        <w:rPr>
          <w:rFonts w:ascii="Times New Roman" w:hAnsi="Times New Roman" w:cs="Times New Roman"/>
          <w:i/>
          <w:sz w:val="24"/>
          <w:szCs w:val="24"/>
        </w:rPr>
        <w:t>ятельности;</w:t>
      </w:r>
    </w:p>
    <w:p w:rsidR="00C50D73" w:rsidRPr="00FA2DE1" w:rsidRDefault="00C50D73" w:rsidP="00FA2DE1">
      <w:pPr>
        <w:spacing w:after="0"/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2DE1">
        <w:rPr>
          <w:rFonts w:ascii="Times New Roman" w:hAnsi="Times New Roman" w:cs="Times New Roman"/>
          <w:i/>
          <w:sz w:val="24"/>
          <w:szCs w:val="24"/>
        </w:rPr>
        <w:t>- осуществлять взаимный контроль и оказывать в сотрудничестве необходимую помощь.</w:t>
      </w:r>
    </w:p>
    <w:p w:rsidR="00B16700" w:rsidRPr="00FA2DE1" w:rsidRDefault="00B16700" w:rsidP="00FA2DE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16700" w:rsidRPr="00FA2DE1" w:rsidSect="00833C29">
          <w:pgSz w:w="11906" w:h="16838"/>
          <w:pgMar w:top="568" w:right="566" w:bottom="709" w:left="851" w:header="708" w:footer="708" w:gutter="0"/>
          <w:cols w:space="708"/>
          <w:docGrid w:linePitch="360"/>
        </w:sectPr>
      </w:pPr>
    </w:p>
    <w:p w:rsidR="00B16700" w:rsidRPr="00FA2DE1" w:rsidRDefault="00F3283A" w:rsidP="00FA2DE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Компоненты и критерии оценки общего приема решения задач</w:t>
      </w:r>
    </w:p>
    <w:tbl>
      <w:tblPr>
        <w:tblStyle w:val="a3"/>
        <w:tblW w:w="15025" w:type="dxa"/>
        <w:tblInd w:w="392" w:type="dxa"/>
        <w:tblLook w:val="04A0" w:firstRow="1" w:lastRow="0" w:firstColumn="1" w:lastColumn="0" w:noHBand="0" w:noVBand="1"/>
      </w:tblPr>
      <w:tblGrid>
        <w:gridCol w:w="2127"/>
        <w:gridCol w:w="8504"/>
        <w:gridCol w:w="4394"/>
      </w:tblGrid>
      <w:tr w:rsidR="00B16700" w:rsidRPr="00FA2DE1" w:rsidTr="00833C29">
        <w:tc>
          <w:tcPr>
            <w:tcW w:w="2127" w:type="dxa"/>
            <w:vAlign w:val="center"/>
          </w:tcPr>
          <w:p w:rsidR="00B16700" w:rsidRPr="00FA2DE1" w:rsidRDefault="00B16700" w:rsidP="00FA2D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Компоненты приема</w:t>
            </w:r>
          </w:p>
        </w:tc>
        <w:tc>
          <w:tcPr>
            <w:tcW w:w="8504" w:type="dxa"/>
            <w:vAlign w:val="center"/>
          </w:tcPr>
          <w:p w:rsidR="00B16700" w:rsidRPr="00FA2DE1" w:rsidRDefault="00B16700" w:rsidP="00FA2D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компонентов приема</w:t>
            </w:r>
          </w:p>
        </w:tc>
        <w:tc>
          <w:tcPr>
            <w:tcW w:w="4394" w:type="dxa"/>
            <w:vAlign w:val="center"/>
          </w:tcPr>
          <w:p w:rsidR="00B16700" w:rsidRPr="00FA2DE1" w:rsidRDefault="00B16700" w:rsidP="00FA2D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Критерии оценки </w:t>
            </w:r>
            <w:proofErr w:type="spellStart"/>
            <w:r w:rsidRPr="00FA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FA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компонентов приема</w:t>
            </w:r>
          </w:p>
        </w:tc>
      </w:tr>
      <w:tr w:rsidR="00B16700" w:rsidRPr="00FA2DE1" w:rsidTr="00833C29">
        <w:tc>
          <w:tcPr>
            <w:tcW w:w="2127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Анализ текста задачи</w:t>
            </w:r>
          </w:p>
        </w:tc>
        <w:tc>
          <w:tcPr>
            <w:tcW w:w="850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 Семантический анализ направлен на обеспечение содержания текста и пре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полагает выделение и осмысление: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отдельных слов, терминов, понятий, как житейских, так и математических;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грамматических конструкций («если… то», «после того, как…» и т. д.);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количественных характеристик объекта, задаваемых словами «каждого», «какого-нибудь» и т. д.;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— восстановление предметной ситуации, описанной в задаче, путем </w:t>
            </w:r>
            <w:proofErr w:type="spellStart"/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перефо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мулирования</w:t>
            </w:r>
            <w:proofErr w:type="spellEnd"/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упрощенного пересказа текста с выделением только существе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для решения задачи информации;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выделение обобщенного смысла задачи — о чем говорится в задаче, указ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на объект и величину, которая должна быть найдена (стоимость, объем, площадь, количество и т. д.).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 Логический анализ предполагает: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умение заменять термины их определениями;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умение выводить следствия из имеющихся в условии задачи данных (понятия, процессы, явления).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 Математический анализ включает анализ условия и требования задачи.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условия направлен на выделение: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объектов (предметов, процессов):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рассмотр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ение объектов с точки зрения це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 и частей,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рассмотрен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количества объектов и их час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тей;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величин, характеризующих каждый объект;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• характеристик величин: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однородные, разнородные,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числовые значения (данные),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известные и неизвестные данные,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изменения данных: изменяются (указание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логического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порядка всех измен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ний), не из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меняются,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отноше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между известными данными ве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личин.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требования: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выделение неизвестных количестве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ха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рактеристик величин объект</w:t>
            </w:r>
            <w:proofErr w:type="gramStart"/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spellStart"/>
            <w:proofErr w:type="gramEnd"/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</w:tcPr>
          <w:p w:rsidR="00B16700" w:rsidRPr="00FA2DE1" w:rsidRDefault="00323FBB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Умение выбирать смысловые един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цы текста и уста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навливать отношения между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ними.</w:t>
            </w:r>
          </w:p>
          <w:p w:rsidR="00B16700" w:rsidRPr="00FA2DE1" w:rsidRDefault="00323FBB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создавать структу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взаим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связей смысловых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единиц текста (выбор и орга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 элементов ин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ции).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Умение вы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делять обобщен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схемы типов отношения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действий между единицами.</w:t>
            </w:r>
          </w:p>
          <w:p w:rsidR="00B16700" w:rsidRPr="00FA2DE1" w:rsidRDefault="00323FBB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Умение выделять формаль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ную стру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туру задачи.</w:t>
            </w:r>
          </w:p>
          <w:p w:rsidR="00B16700" w:rsidRPr="00FA2DE1" w:rsidRDefault="00323FBB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Умение записывать реше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задачи в виде выражения.</w:t>
            </w:r>
          </w:p>
        </w:tc>
      </w:tr>
      <w:tr w:rsidR="00B16700" w:rsidRPr="00FA2DE1" w:rsidTr="00833C29">
        <w:tc>
          <w:tcPr>
            <w:tcW w:w="2127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Перевод текста на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матем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тики с по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мощью вербальных и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вербальных 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редств</w:t>
            </w:r>
          </w:p>
        </w:tc>
        <w:tc>
          <w:tcPr>
            <w:tcW w:w="850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Выбрать вид графической модели, адек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выделенным смысловым ед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ницам.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Выбрать знаково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символические средства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построения модели.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Последовательно перевести каждую смыс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 единицу и структуру их о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ношений в це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 на знаково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символический язык</w:t>
            </w:r>
          </w:p>
        </w:tc>
        <w:tc>
          <w:tcPr>
            <w:tcW w:w="439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Умение выражать смысл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различными сред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ствами (рисунки, си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волы,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 знаки).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выражать структуру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задачи разными средствами</w:t>
            </w:r>
          </w:p>
        </w:tc>
      </w:tr>
      <w:tr w:rsidR="00B16700" w:rsidRPr="00FA2DE1" w:rsidTr="00833C29">
        <w:tc>
          <w:tcPr>
            <w:tcW w:w="2127" w:type="dxa"/>
          </w:tcPr>
          <w:p w:rsidR="00B16700" w:rsidRPr="00FA2DE1" w:rsidRDefault="00323FBB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III. Установление отно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шений между данными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вопр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</w:t>
            </w:r>
          </w:p>
        </w:tc>
        <w:tc>
          <w:tcPr>
            <w:tcW w:w="850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Установление отношений </w:t>
            </w:r>
            <w:proofErr w:type="gramStart"/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данными условия;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данными требования (вопроса);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данными условия и требованиями задачи</w:t>
            </w:r>
          </w:p>
        </w:tc>
        <w:tc>
          <w:tcPr>
            <w:tcW w:w="439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700" w:rsidRPr="00FA2DE1" w:rsidTr="00833C29">
        <w:tc>
          <w:tcPr>
            <w:tcW w:w="2127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Составление плана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850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Определить способ решения задачи.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Выделить содержание способа решения.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Определить последовательность действий</w:t>
            </w:r>
          </w:p>
        </w:tc>
        <w:tc>
          <w:tcPr>
            <w:tcW w:w="439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6700" w:rsidRPr="00FA2DE1" w:rsidTr="00833C29">
        <w:tc>
          <w:tcPr>
            <w:tcW w:w="2127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V. Осуществление плана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</w:t>
            </w:r>
          </w:p>
        </w:tc>
        <w:tc>
          <w:tcPr>
            <w:tcW w:w="850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Выполнение действий.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Запись решения задачи.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Запись решения задачи может осуществляться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последовательных ко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кретных действий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пояснениями и без) и в виде выражения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(развернутого или сокращенного)</w:t>
            </w:r>
          </w:p>
        </w:tc>
        <w:tc>
          <w:tcPr>
            <w:tcW w:w="439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выполнять операции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 знаками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символами, ко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торыми были обознач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задачи и от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ноше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между ними</w:t>
            </w:r>
          </w:p>
        </w:tc>
      </w:tr>
      <w:tr w:rsidR="00B16700" w:rsidRPr="00FA2DE1" w:rsidTr="00833C29">
        <w:tc>
          <w:tcPr>
            <w:tcW w:w="2127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VI. Проверка и оценка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решения задачи</w:t>
            </w:r>
          </w:p>
        </w:tc>
        <w:tc>
          <w:tcPr>
            <w:tcW w:w="850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Составление и решение задачи, обратной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данной.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Установление рациональности способа: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выделение всех способов решения задачи;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сопоставление этих способов по коли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чест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 действий, по сложности вычи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лений;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выбор оптимального способа</w:t>
            </w:r>
          </w:p>
        </w:tc>
        <w:tc>
          <w:tcPr>
            <w:tcW w:w="4394" w:type="dxa"/>
          </w:tcPr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Умение составлять задачу,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ратную данной, и на основании ее решения д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лать вы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 о правильности решения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ходной задачи.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Умение выбирать, со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поставлять и обосновывать спо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 решения.</w:t>
            </w:r>
          </w:p>
          <w:p w:rsidR="00B16700" w:rsidRPr="00FA2DE1" w:rsidRDefault="00B16700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Умение проводить анализ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 решения с точки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 их рационал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 и</w:t>
            </w:r>
            <w:r w:rsidR="00323FBB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экономичности.</w:t>
            </w:r>
          </w:p>
          <w:p w:rsidR="00B16700" w:rsidRPr="00FA2DE1" w:rsidRDefault="00323FBB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Умение выбирать обобщен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 стр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16700" w:rsidRPr="00FA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тегии решения задачи</w:t>
            </w:r>
          </w:p>
        </w:tc>
      </w:tr>
    </w:tbl>
    <w:p w:rsidR="00323FBB" w:rsidRDefault="00323FBB" w:rsidP="00FA2DE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6F2A" w:rsidRDefault="004C6F2A" w:rsidP="004C6F2A">
      <w:pPr>
        <w:ind w:firstLine="720"/>
        <w:jc w:val="both"/>
        <w:rPr>
          <w:rFonts w:ascii="Times New Roman" w:hAnsi="Times New Roman" w:cs="Times New Roman"/>
          <w:b/>
          <w:sz w:val="24"/>
        </w:rPr>
      </w:pPr>
    </w:p>
    <w:p w:rsidR="004C6F2A" w:rsidRDefault="004C6F2A" w:rsidP="004C6F2A">
      <w:pPr>
        <w:ind w:firstLine="720"/>
        <w:jc w:val="both"/>
        <w:rPr>
          <w:rFonts w:ascii="Times New Roman" w:hAnsi="Times New Roman" w:cs="Times New Roman"/>
          <w:b/>
          <w:sz w:val="24"/>
        </w:rPr>
        <w:sectPr w:rsidR="004C6F2A" w:rsidSect="00833C29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4C6F2A" w:rsidRPr="004C6F2A" w:rsidRDefault="004C6F2A" w:rsidP="004C6F2A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4C6F2A">
        <w:rPr>
          <w:rFonts w:ascii="Times New Roman" w:hAnsi="Times New Roman" w:cs="Times New Roman"/>
          <w:b/>
          <w:sz w:val="24"/>
        </w:rPr>
        <w:lastRenderedPageBreak/>
        <w:t>Контрольно-измерительные материалы.</w:t>
      </w:r>
    </w:p>
    <w:p w:rsidR="004C6F2A" w:rsidRPr="004C6F2A" w:rsidRDefault="004C6F2A" w:rsidP="004C6F2A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4C6F2A">
        <w:rPr>
          <w:rFonts w:ascii="Times New Roman" w:hAnsi="Times New Roman" w:cs="Times New Roman"/>
          <w:sz w:val="24"/>
        </w:rPr>
        <w:t>Контроль проводится для определения степени достижения целей обучения, уро</w:t>
      </w:r>
      <w:r w:rsidRPr="004C6F2A">
        <w:rPr>
          <w:rFonts w:ascii="Times New Roman" w:hAnsi="Times New Roman" w:cs="Times New Roman"/>
          <w:sz w:val="24"/>
        </w:rPr>
        <w:t>в</w:t>
      </w:r>
      <w:r w:rsidRPr="004C6F2A">
        <w:rPr>
          <w:rFonts w:ascii="Times New Roman" w:hAnsi="Times New Roman" w:cs="Times New Roman"/>
          <w:sz w:val="24"/>
        </w:rPr>
        <w:t xml:space="preserve">ня </w:t>
      </w:r>
      <w:proofErr w:type="spellStart"/>
      <w:r w:rsidRPr="004C6F2A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4C6F2A">
        <w:rPr>
          <w:rFonts w:ascii="Times New Roman" w:hAnsi="Times New Roman" w:cs="Times New Roman"/>
          <w:sz w:val="24"/>
        </w:rPr>
        <w:t xml:space="preserve"> знаний, умений и навыков, а также выявления уровня развития учащихся с целью корректировки методики обучения. Он осуществляется в виде выпо</w:t>
      </w:r>
      <w:r w:rsidRPr="004C6F2A">
        <w:rPr>
          <w:rFonts w:ascii="Times New Roman" w:hAnsi="Times New Roman" w:cs="Times New Roman"/>
          <w:sz w:val="24"/>
        </w:rPr>
        <w:t>л</w:t>
      </w:r>
      <w:r w:rsidRPr="004C6F2A">
        <w:rPr>
          <w:rFonts w:ascii="Times New Roman" w:hAnsi="Times New Roman" w:cs="Times New Roman"/>
          <w:sz w:val="24"/>
        </w:rPr>
        <w:t>нения практических упражнений, решения те</w:t>
      </w:r>
      <w:r>
        <w:rPr>
          <w:rFonts w:ascii="Times New Roman" w:hAnsi="Times New Roman" w:cs="Times New Roman"/>
          <w:sz w:val="24"/>
        </w:rPr>
        <w:t>к</w:t>
      </w:r>
      <w:r w:rsidRPr="004C6F2A">
        <w:rPr>
          <w:rFonts w:ascii="Times New Roman" w:hAnsi="Times New Roman" w:cs="Times New Roman"/>
          <w:sz w:val="24"/>
        </w:rPr>
        <w:t>стовых зад</w:t>
      </w:r>
      <w:r>
        <w:rPr>
          <w:rFonts w:ascii="Times New Roman" w:hAnsi="Times New Roman" w:cs="Times New Roman"/>
          <w:sz w:val="24"/>
        </w:rPr>
        <w:t>ач</w:t>
      </w:r>
      <w:r w:rsidRPr="004C6F2A">
        <w:rPr>
          <w:rFonts w:ascii="Times New Roman" w:hAnsi="Times New Roman" w:cs="Times New Roman"/>
          <w:sz w:val="24"/>
        </w:rPr>
        <w:t>; помогает установить степень усвоения материала. Все формы контроля направлены на оптими</w:t>
      </w:r>
      <w:r w:rsidR="00CD1432">
        <w:rPr>
          <w:rFonts w:ascii="Times New Roman" w:hAnsi="Times New Roman" w:cs="Times New Roman"/>
          <w:sz w:val="24"/>
        </w:rPr>
        <w:t>зацию учебного проце</w:t>
      </w:r>
      <w:r w:rsidR="00CD1432">
        <w:rPr>
          <w:rFonts w:ascii="Times New Roman" w:hAnsi="Times New Roman" w:cs="Times New Roman"/>
          <w:sz w:val="24"/>
        </w:rPr>
        <w:t>с</w:t>
      </w:r>
      <w:r w:rsidR="00CD1432">
        <w:rPr>
          <w:rFonts w:ascii="Times New Roman" w:hAnsi="Times New Roman" w:cs="Times New Roman"/>
          <w:sz w:val="24"/>
        </w:rPr>
        <w:t>са</w:t>
      </w:r>
      <w:r w:rsidRPr="004C6F2A">
        <w:rPr>
          <w:rFonts w:ascii="Times New Roman" w:hAnsi="Times New Roman" w:cs="Times New Roman"/>
          <w:sz w:val="24"/>
        </w:rPr>
        <w:t>.</w:t>
      </w:r>
    </w:p>
    <w:p w:rsidR="004C6F2A" w:rsidRDefault="004C6F2A" w:rsidP="00CD1432">
      <w:pPr>
        <w:widowControl w:val="0"/>
        <w:autoSpaceDE w:val="0"/>
        <w:autoSpaceDN w:val="0"/>
        <w:adjustRightInd w:val="0"/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6F2A">
        <w:rPr>
          <w:rFonts w:ascii="Times New Roman" w:hAnsi="Times New Roman" w:cs="Times New Roman"/>
          <w:sz w:val="24"/>
        </w:rPr>
        <w:t xml:space="preserve">При оценке результатов </w:t>
      </w:r>
      <w:proofErr w:type="gramStart"/>
      <w:r w:rsidRPr="004C6F2A">
        <w:rPr>
          <w:rFonts w:ascii="Times New Roman" w:hAnsi="Times New Roman" w:cs="Times New Roman"/>
          <w:sz w:val="24"/>
        </w:rPr>
        <w:t>обучения по</w:t>
      </w:r>
      <w:proofErr w:type="gramEnd"/>
      <w:r w:rsidRPr="004C6F2A">
        <w:rPr>
          <w:rFonts w:ascii="Times New Roman" w:hAnsi="Times New Roman" w:cs="Times New Roman"/>
          <w:sz w:val="24"/>
        </w:rPr>
        <w:t xml:space="preserve"> данной программе целесообразно использ</w:t>
      </w:r>
      <w:r w:rsidRPr="004C6F2A">
        <w:rPr>
          <w:rFonts w:ascii="Times New Roman" w:hAnsi="Times New Roman" w:cs="Times New Roman"/>
          <w:sz w:val="24"/>
        </w:rPr>
        <w:t>о</w:t>
      </w:r>
      <w:r w:rsidRPr="004C6F2A">
        <w:rPr>
          <w:rFonts w:ascii="Times New Roman" w:hAnsi="Times New Roman" w:cs="Times New Roman"/>
          <w:sz w:val="24"/>
        </w:rPr>
        <w:t xml:space="preserve">вать зачетную систему оценивания в объеме курса.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последнем уроке каждой</w:t>
      </w:r>
      <w:r w:rsidR="00CD1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 осуществляется контроль знаний. По результатам </w:t>
      </w:r>
      <w:proofErr w:type="spellStart"/>
      <w:r w:rsidR="00CD143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="00CD14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критериев решения задачи делается вывод о достижении необходимого уровня планируемых резул</w:t>
      </w:r>
      <w:r w:rsidR="00CD143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CD14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татов.</w:t>
      </w:r>
    </w:p>
    <w:p w:rsidR="00CD1432" w:rsidRDefault="00CD1432" w:rsidP="00CD1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Необходимый уровень достижения планируемых результатов </w:t>
      </w:r>
    </w:p>
    <w:p w:rsidR="00CD1432" w:rsidRDefault="00CD1432" w:rsidP="00CD143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14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курсу «Учимся решать задачи»</w:t>
      </w:r>
    </w:p>
    <w:p w:rsidR="00CD1432" w:rsidRDefault="00CD1432" w:rsidP="005142D1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833C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триместр</w:t>
      </w:r>
    </w:p>
    <w:p w:rsidR="00CD1432" w:rsidRDefault="00CD1432" w:rsidP="005142D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 обучающихся должны быть сформированы</w:t>
      </w:r>
      <w:r w:rsidR="005142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необходимом уровне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навыки решения задач:</w:t>
      </w:r>
    </w:p>
    <w:p w:rsidR="00CD1432" w:rsidRDefault="00CD1432" w:rsidP="00CD1432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eastAsiaTheme="minorHAnsi"/>
        </w:rPr>
      </w:pPr>
      <w:r>
        <w:rPr>
          <w:rFonts w:eastAsiaTheme="minorHAnsi"/>
        </w:rPr>
        <w:t>на увеличение\уменьшение единиц в несколько раз;</w:t>
      </w:r>
    </w:p>
    <w:p w:rsidR="00CD1432" w:rsidRDefault="00CD1432" w:rsidP="00CD1432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eastAsiaTheme="minorHAnsi"/>
        </w:rPr>
      </w:pPr>
      <w:r>
        <w:rPr>
          <w:rFonts w:eastAsiaTheme="minorHAnsi"/>
        </w:rPr>
        <w:t>на разностное сравнение;</w:t>
      </w:r>
    </w:p>
    <w:p w:rsidR="00CD1432" w:rsidRDefault="00CD1432" w:rsidP="00CD1432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eastAsiaTheme="minorHAnsi"/>
        </w:rPr>
      </w:pPr>
      <w:r>
        <w:rPr>
          <w:rFonts w:eastAsiaTheme="minorHAnsi"/>
        </w:rPr>
        <w:t>на осознание конкретного смысла умножения;</w:t>
      </w:r>
    </w:p>
    <w:p w:rsidR="00CD1432" w:rsidRDefault="00CD1432" w:rsidP="00CD1432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eastAsiaTheme="minorHAnsi"/>
        </w:rPr>
      </w:pPr>
      <w:r>
        <w:rPr>
          <w:rFonts w:eastAsiaTheme="minorHAnsi"/>
        </w:rPr>
        <w:t>умение сопоставлять схему с условием задачи, выражением;</w:t>
      </w:r>
    </w:p>
    <w:p w:rsidR="00CD1432" w:rsidRPr="00CD1432" w:rsidRDefault="00CD1432" w:rsidP="00CD1432">
      <w:pPr>
        <w:pStyle w:val="a6"/>
        <w:widowControl w:val="0"/>
        <w:numPr>
          <w:ilvl w:val="0"/>
          <w:numId w:val="16"/>
        </w:numPr>
        <w:autoSpaceDE w:val="0"/>
        <w:autoSpaceDN w:val="0"/>
        <w:adjustRightInd w:val="0"/>
        <w:ind w:left="0" w:firstLine="360"/>
        <w:rPr>
          <w:rFonts w:eastAsiaTheme="minorHAnsi"/>
        </w:rPr>
      </w:pPr>
      <w:r>
        <w:t>умение строить с</w:t>
      </w:r>
      <w:r w:rsidR="005142D1">
        <w:t>х</w:t>
      </w:r>
      <w:r>
        <w:t>ему с помощью циркуля</w:t>
      </w:r>
      <w:r w:rsidR="005142D1">
        <w:t>.</w:t>
      </w:r>
    </w:p>
    <w:p w:rsidR="00CD1432" w:rsidRDefault="005142D1" w:rsidP="005142D1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на осознание конкретного смысла умножен</w:t>
      </w:r>
      <w:r w:rsidR="00833C29">
        <w:rPr>
          <w:rFonts w:eastAsiaTheme="minorHAnsi"/>
        </w:rPr>
        <w:t>ия чисел, оканчивающихся нулями.</w:t>
      </w:r>
    </w:p>
    <w:p w:rsidR="00833C29" w:rsidRDefault="00833C29" w:rsidP="005142D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</w:p>
    <w:p w:rsidR="005142D1" w:rsidRPr="005142D1" w:rsidRDefault="00833C29" w:rsidP="005142D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5142D1" w:rsidRPr="005142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триместр</w:t>
      </w:r>
    </w:p>
    <w:p w:rsidR="005142D1" w:rsidRPr="005142D1" w:rsidRDefault="005142D1" w:rsidP="005142D1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5142D1">
        <w:rPr>
          <w:rFonts w:ascii="Times New Roman" w:hAnsi="Times New Roman" w:cs="Times New Roman"/>
          <w:b/>
          <w:sz w:val="24"/>
        </w:rPr>
        <w:t xml:space="preserve">У обучающихся должны быть сформированы </w:t>
      </w:r>
      <w:r w:rsidRPr="005142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необходимом уровне </w:t>
      </w:r>
      <w:r w:rsidRPr="005142D1">
        <w:rPr>
          <w:rFonts w:ascii="Times New Roman" w:hAnsi="Times New Roman" w:cs="Times New Roman"/>
          <w:b/>
          <w:sz w:val="24"/>
        </w:rPr>
        <w:t>навыки решения задач:</w:t>
      </w:r>
    </w:p>
    <w:p w:rsidR="00833C29" w:rsidRDefault="00833C29" w:rsidP="00833C29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на деление на равные части;</w:t>
      </w:r>
    </w:p>
    <w:p w:rsidR="00833C29" w:rsidRDefault="00833C29" w:rsidP="00833C29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умение решать логические задачи;</w:t>
      </w:r>
    </w:p>
    <w:p w:rsidR="00833C29" w:rsidRDefault="00833C29" w:rsidP="00833C29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умение записывать условие задачи в виде таблицы;</w:t>
      </w:r>
    </w:p>
    <w:p w:rsidR="00833C29" w:rsidRPr="00CD1432" w:rsidRDefault="00833C29" w:rsidP="00833C29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>
        <w:t>умение строить схему с помощью циркуля;</w:t>
      </w:r>
    </w:p>
    <w:p w:rsidR="005142D1" w:rsidRDefault="005142D1" w:rsidP="005142D1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на кратное, разностное сравнение;</w:t>
      </w:r>
    </w:p>
    <w:p w:rsidR="005142D1" w:rsidRDefault="005142D1" w:rsidP="005142D1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на деление на равные части;</w:t>
      </w:r>
    </w:p>
    <w:p w:rsidR="005142D1" w:rsidRDefault="005142D1" w:rsidP="005142D1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на нахождение периметра и площади прямоугольника;</w:t>
      </w:r>
    </w:p>
    <w:p w:rsidR="005142D1" w:rsidRDefault="005142D1" w:rsidP="005142D1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на нахождение цены, количества, стоимости;</w:t>
      </w:r>
    </w:p>
    <w:p w:rsidR="005142D1" w:rsidRPr="005142D1" w:rsidRDefault="005142D1" w:rsidP="005142D1">
      <w:pPr>
        <w:pStyle w:val="a6"/>
        <w:widowControl w:val="0"/>
        <w:numPr>
          <w:ilvl w:val="0"/>
          <w:numId w:val="17"/>
        </w:numPr>
        <w:autoSpaceDE w:val="0"/>
        <w:autoSpaceDN w:val="0"/>
        <w:adjustRightInd w:val="0"/>
        <w:rPr>
          <w:rFonts w:eastAsiaTheme="minorHAnsi"/>
        </w:rPr>
      </w:pPr>
      <w:r w:rsidRPr="005142D1">
        <w:rPr>
          <w:rFonts w:eastAsiaTheme="minorHAnsi"/>
        </w:rPr>
        <w:t>умение решать логические задачи</w:t>
      </w:r>
      <w:r>
        <w:rPr>
          <w:rFonts w:eastAsiaTheme="minorHAnsi"/>
        </w:rPr>
        <w:t>.</w:t>
      </w:r>
    </w:p>
    <w:p w:rsidR="005142D1" w:rsidRPr="005142D1" w:rsidRDefault="00833C29" w:rsidP="005142D1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5142D1" w:rsidRPr="005142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триместр</w:t>
      </w:r>
    </w:p>
    <w:p w:rsidR="005142D1" w:rsidRPr="005142D1" w:rsidRDefault="005142D1" w:rsidP="005142D1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b/>
          <w:sz w:val="24"/>
        </w:rPr>
      </w:pPr>
      <w:r w:rsidRPr="005142D1">
        <w:rPr>
          <w:rFonts w:ascii="Times New Roman" w:hAnsi="Times New Roman" w:cs="Times New Roman"/>
          <w:b/>
          <w:sz w:val="24"/>
        </w:rPr>
        <w:t xml:space="preserve">У обучающихся должны быть сформированы </w:t>
      </w:r>
      <w:r w:rsidRPr="005142D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необходимом уровне </w:t>
      </w:r>
      <w:r w:rsidRPr="005142D1">
        <w:rPr>
          <w:rFonts w:ascii="Times New Roman" w:hAnsi="Times New Roman" w:cs="Times New Roman"/>
          <w:b/>
          <w:sz w:val="24"/>
        </w:rPr>
        <w:t>навыки решения задач:</w:t>
      </w:r>
    </w:p>
    <w:p w:rsidR="005142D1" w:rsidRDefault="005142D1" w:rsidP="005142D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5142D1" w:rsidRDefault="005142D1" w:rsidP="005142D1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на нахождение цены, количества, стоимости;</w:t>
      </w:r>
    </w:p>
    <w:p w:rsidR="005142D1" w:rsidRPr="005142D1" w:rsidRDefault="005142D1" w:rsidP="005142D1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Theme="minorHAnsi"/>
        </w:rPr>
      </w:pPr>
      <w:r w:rsidRPr="005142D1">
        <w:rPr>
          <w:rFonts w:eastAsiaTheme="minorHAnsi"/>
        </w:rPr>
        <w:t>умение решать логические задачи</w:t>
      </w:r>
      <w:r>
        <w:rPr>
          <w:rFonts w:eastAsiaTheme="minorHAnsi"/>
        </w:rPr>
        <w:t>;</w:t>
      </w:r>
    </w:p>
    <w:p w:rsidR="005142D1" w:rsidRDefault="005142D1" w:rsidP="005142D1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>умение сопоставлять схему с условием задачи, выражением;</w:t>
      </w:r>
    </w:p>
    <w:p w:rsidR="005142D1" w:rsidRPr="005142D1" w:rsidRDefault="005142D1" w:rsidP="005142D1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Theme="minorHAnsi"/>
        </w:rPr>
      </w:pPr>
      <w:r>
        <w:t>умение строить схему с помощью циркуля;</w:t>
      </w:r>
    </w:p>
    <w:p w:rsidR="005142D1" w:rsidRPr="005142D1" w:rsidRDefault="005142D1" w:rsidP="005142D1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Theme="minorHAnsi"/>
        </w:rPr>
      </w:pPr>
      <w:r>
        <w:t>у</w:t>
      </w:r>
      <w:r w:rsidRPr="00FA2DE1">
        <w:t>мение составлять задачу, обратную данной, и на основании ее решения делать в</w:t>
      </w:r>
      <w:r w:rsidRPr="00FA2DE1">
        <w:t>ы</w:t>
      </w:r>
      <w:r w:rsidRPr="00FA2DE1">
        <w:t>вод о правильности решения исходной задачи</w:t>
      </w:r>
      <w:r>
        <w:t>;</w:t>
      </w:r>
    </w:p>
    <w:p w:rsidR="005142D1" w:rsidRPr="005142D1" w:rsidRDefault="005142D1" w:rsidP="005142D1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Theme="minorHAnsi"/>
        </w:rPr>
      </w:pPr>
      <w:r>
        <w:t>у</w:t>
      </w:r>
      <w:r w:rsidRPr="00FA2DE1">
        <w:t>мение записывать решение за</w:t>
      </w:r>
      <w:r>
        <w:t>дачи в виде выражения;</w:t>
      </w:r>
    </w:p>
    <w:p w:rsidR="005142D1" w:rsidRPr="005142D1" w:rsidRDefault="005142D1" w:rsidP="005142D1">
      <w:pPr>
        <w:pStyle w:val="a6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eastAsiaTheme="minorHAnsi"/>
        </w:rPr>
        <w:sectPr w:rsidR="005142D1" w:rsidRPr="005142D1" w:rsidSect="005142D1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  <w:r>
        <w:t>у</w:t>
      </w:r>
      <w:r w:rsidRPr="00FA2DE1">
        <w:t>мение выбирать, сопоставлять и обосновывать способы решения.</w:t>
      </w:r>
    </w:p>
    <w:p w:rsidR="00323FBB" w:rsidRDefault="00323FBB" w:rsidP="00FA2DE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2D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курса</w:t>
      </w:r>
    </w:p>
    <w:p w:rsidR="00FA2DE1" w:rsidRPr="00FA2DE1" w:rsidRDefault="00FA2DE1" w:rsidP="00FA2DE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4884" w:type="dxa"/>
        <w:tblInd w:w="108" w:type="dxa"/>
        <w:tblLook w:val="04A0" w:firstRow="1" w:lastRow="0" w:firstColumn="1" w:lastColumn="0" w:noHBand="0" w:noVBand="1"/>
      </w:tblPr>
      <w:tblGrid>
        <w:gridCol w:w="4111"/>
        <w:gridCol w:w="3872"/>
        <w:gridCol w:w="4394"/>
        <w:gridCol w:w="2507"/>
      </w:tblGrid>
      <w:tr w:rsidR="00323FBB" w:rsidRPr="00FA2DE1" w:rsidTr="00FA2DE1">
        <w:tc>
          <w:tcPr>
            <w:tcW w:w="4111" w:type="dxa"/>
            <w:vAlign w:val="center"/>
          </w:tcPr>
          <w:p w:rsidR="00323FBB" w:rsidRPr="00FA2DE1" w:rsidRDefault="00323FBB" w:rsidP="00FA2D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872" w:type="dxa"/>
            <w:vAlign w:val="center"/>
          </w:tcPr>
          <w:p w:rsidR="00323FBB" w:rsidRPr="00FA2DE1" w:rsidRDefault="00323FBB" w:rsidP="00FA2DE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D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деятельности учащихся</w:t>
            </w:r>
          </w:p>
        </w:tc>
        <w:tc>
          <w:tcPr>
            <w:tcW w:w="4394" w:type="dxa"/>
            <w:vAlign w:val="center"/>
          </w:tcPr>
          <w:p w:rsidR="00323FBB" w:rsidRPr="00FA2DE1" w:rsidRDefault="00323FBB" w:rsidP="00FA2DE1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2507" w:type="dxa"/>
            <w:vAlign w:val="center"/>
          </w:tcPr>
          <w:p w:rsidR="00323FBB" w:rsidRPr="00FA2DE1" w:rsidRDefault="00323FBB" w:rsidP="00FA2DE1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Возможное</w:t>
            </w:r>
          </w:p>
          <w:p w:rsidR="00323FBB" w:rsidRPr="00FA2DE1" w:rsidRDefault="00323FBB" w:rsidP="00FA2DE1">
            <w:pPr>
              <w:tabs>
                <w:tab w:val="left" w:pos="22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b/>
                <w:sz w:val="24"/>
                <w:szCs w:val="24"/>
              </w:rPr>
              <w:t>расширение</w:t>
            </w:r>
          </w:p>
        </w:tc>
      </w:tr>
      <w:tr w:rsidR="00323FBB" w:rsidRPr="00FA2DE1" w:rsidTr="00FA2DE1">
        <w:tc>
          <w:tcPr>
            <w:tcW w:w="4111" w:type="dxa"/>
          </w:tcPr>
          <w:p w:rsidR="00323FBB" w:rsidRPr="00FA2DE1" w:rsidRDefault="00323FBB" w:rsidP="00FA2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Текстовые задачи, при решении к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торых используются:</w:t>
            </w:r>
          </w:p>
          <w:p w:rsidR="00323FBB" w:rsidRPr="00FA2DE1" w:rsidRDefault="00323FBB" w:rsidP="00FA2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а) смысл действий сложения и выч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тания, умножения и деления;</w:t>
            </w:r>
          </w:p>
          <w:p w:rsidR="00323FBB" w:rsidRPr="00FA2DE1" w:rsidRDefault="00323FBB" w:rsidP="00FA2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б) понятия: «увеличить </w:t>
            </w:r>
            <w:proofErr w:type="gramStart"/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 ...», «уменьшить на ...»;</w:t>
            </w:r>
          </w:p>
          <w:p w:rsidR="00FA2DE1" w:rsidRPr="00FA2DE1" w:rsidRDefault="00323FBB" w:rsidP="00FA2D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в) разностное сравнение и кратное сравнение;</w:t>
            </w:r>
          </w:p>
          <w:p w:rsidR="00323FBB" w:rsidRPr="00FA2DE1" w:rsidRDefault="00323FBB" w:rsidP="00FA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г) прямая и обратная пропорци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нальность</w:t>
            </w:r>
            <w:r w:rsidR="00FA2DE1" w:rsidRPr="00FA2DE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A2DE1" w:rsidRPr="00FA2DE1" w:rsidRDefault="00FA2DE1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д) нахождение периметра и площади прямоугольника и квадрата.</w:t>
            </w:r>
          </w:p>
        </w:tc>
        <w:tc>
          <w:tcPr>
            <w:tcW w:w="3872" w:type="dxa"/>
          </w:tcPr>
          <w:p w:rsidR="00323FBB" w:rsidRPr="00FA2DE1" w:rsidRDefault="00323FBB" w:rsidP="00FA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Сравнивать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 тексты заданий.</w:t>
            </w:r>
          </w:p>
          <w:p w:rsidR="00323FBB" w:rsidRPr="00FA2DE1" w:rsidRDefault="00323FBB" w:rsidP="00FA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Выделять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 в задаче условие и в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прос.</w:t>
            </w:r>
          </w:p>
          <w:p w:rsidR="00323FBB" w:rsidRPr="00FA2DE1" w:rsidRDefault="00323FBB" w:rsidP="00FA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, является ли текст з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дачей.</w:t>
            </w:r>
          </w:p>
          <w:p w:rsidR="00323FBB" w:rsidRPr="00FA2DE1" w:rsidRDefault="00323FBB" w:rsidP="00FA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Составлять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 схему решения задачи.</w:t>
            </w:r>
          </w:p>
          <w:p w:rsidR="00323FBB" w:rsidRPr="00FA2DE1" w:rsidRDefault="00323FBB" w:rsidP="00FA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Записывать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 краткое условие задачи наиболее удобным способом.</w:t>
            </w:r>
          </w:p>
          <w:p w:rsidR="00323FBB" w:rsidRPr="00FA2DE1" w:rsidRDefault="00323FBB" w:rsidP="00FA2DE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Определять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действие, являющееся решением задачи.</w:t>
            </w:r>
          </w:p>
          <w:p w:rsidR="00323FBB" w:rsidRPr="00FA2DE1" w:rsidRDefault="00323FBB" w:rsidP="00FA2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Переформулировать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 xml:space="preserve"> вопрос зад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A2DE1">
              <w:rPr>
                <w:rFonts w:ascii="Times New Roman" w:hAnsi="Times New Roman" w:cs="Times New Roman"/>
                <w:sz w:val="24"/>
                <w:szCs w:val="24"/>
              </w:rPr>
              <w:t>чи.</w:t>
            </w:r>
          </w:p>
          <w:p w:rsidR="00323FBB" w:rsidRPr="00FA2DE1" w:rsidRDefault="00323FBB" w:rsidP="00FA2D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323FBB" w:rsidRPr="00FA2DE1" w:rsidRDefault="00323FBB" w:rsidP="00FA2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Анализировать задачу, устанавливать зависимость между величинами, вза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мосвязь между условием и вопросом задачи, определять количество и пор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 действий для решения задачи, в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бирать и объяснять выбор действий. Решать учебные задачи и задачи, св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занные с повседневной жизнью, ари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метическим способом (в 2-3 действия).</w:t>
            </w:r>
          </w:p>
          <w:p w:rsidR="00323FBB" w:rsidRPr="00FA2DE1" w:rsidRDefault="00323FBB" w:rsidP="00FA2DE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Оценивать правильность хода решения и реальность ответа на вопрос задачи.</w:t>
            </w:r>
          </w:p>
        </w:tc>
        <w:tc>
          <w:tcPr>
            <w:tcW w:w="2507" w:type="dxa"/>
          </w:tcPr>
          <w:p w:rsidR="00323FBB" w:rsidRPr="00FA2DE1" w:rsidRDefault="00323FBB" w:rsidP="00FA2DE1">
            <w:pPr>
              <w:tabs>
                <w:tab w:val="left" w:pos="2235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Решать задачи в 3-4 действия; находить разные способы р</w:t>
            </w: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шения задач; решать логические и комб</w:t>
            </w: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наторные задачи, и</w:t>
            </w: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FA2DE1">
              <w:rPr>
                <w:rFonts w:ascii="Times New Roman" w:hAnsi="Times New Roman" w:cs="Times New Roman"/>
                <w:i/>
                <w:sz w:val="24"/>
                <w:szCs w:val="24"/>
              </w:rPr>
              <w:t>пользуя рисунки.</w:t>
            </w:r>
          </w:p>
        </w:tc>
      </w:tr>
    </w:tbl>
    <w:p w:rsidR="00FA2DE1" w:rsidRPr="002425A1" w:rsidRDefault="00C120D2" w:rsidP="00FA2DE1">
      <w:pPr>
        <w:rPr>
          <w:rFonts w:ascii="Times New Roman" w:hAnsi="Times New Roman" w:cs="Times New Roman"/>
          <w:sz w:val="28"/>
        </w:rPr>
      </w:pPr>
      <w:r w:rsidRPr="00FA2D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A2DE1" w:rsidRDefault="00FA2DE1" w:rsidP="00FA2DE1">
      <w:pPr>
        <w:jc w:val="center"/>
        <w:rPr>
          <w:rFonts w:ascii="Times New Roman" w:hAnsi="Times New Roman" w:cs="Times New Roman"/>
          <w:b/>
          <w:sz w:val="28"/>
        </w:rPr>
      </w:pPr>
      <w:r w:rsidRPr="002425A1">
        <w:rPr>
          <w:rFonts w:ascii="Times New Roman" w:hAnsi="Times New Roman" w:cs="Times New Roman"/>
          <w:b/>
          <w:sz w:val="28"/>
        </w:rPr>
        <w:t>Поурочное планирование</w:t>
      </w:r>
      <w:r>
        <w:rPr>
          <w:rFonts w:ascii="Times New Roman" w:hAnsi="Times New Roman" w:cs="Times New Roman"/>
          <w:b/>
          <w:sz w:val="28"/>
        </w:rPr>
        <w:t xml:space="preserve"> по </w:t>
      </w:r>
      <w:r w:rsidR="00566B90">
        <w:rPr>
          <w:rFonts w:ascii="Times New Roman" w:hAnsi="Times New Roman" w:cs="Times New Roman"/>
          <w:b/>
          <w:sz w:val="28"/>
        </w:rPr>
        <w:t>курсу «Учимся решать задачи» (3</w:t>
      </w:r>
      <w:r w:rsidR="00566B90" w:rsidRPr="00566B90">
        <w:rPr>
          <w:rFonts w:ascii="Times New Roman" w:hAnsi="Times New Roman" w:cs="Times New Roman"/>
          <w:b/>
          <w:sz w:val="28"/>
        </w:rPr>
        <w:t>3</w:t>
      </w:r>
      <w:r>
        <w:rPr>
          <w:rFonts w:ascii="Times New Roman" w:hAnsi="Times New Roman" w:cs="Times New Roman"/>
          <w:b/>
          <w:sz w:val="28"/>
        </w:rPr>
        <w:t xml:space="preserve"> часа в год)</w:t>
      </w:r>
    </w:p>
    <w:tbl>
      <w:tblPr>
        <w:tblStyle w:val="a3"/>
        <w:tblW w:w="14495" w:type="dxa"/>
        <w:tblInd w:w="108" w:type="dxa"/>
        <w:tblLook w:val="04A0" w:firstRow="1" w:lastRow="0" w:firstColumn="1" w:lastColumn="0" w:noHBand="0" w:noVBand="1"/>
      </w:tblPr>
      <w:tblGrid>
        <w:gridCol w:w="993"/>
        <w:gridCol w:w="708"/>
        <w:gridCol w:w="8541"/>
        <w:gridCol w:w="1196"/>
        <w:gridCol w:w="3057"/>
      </w:tblGrid>
      <w:tr w:rsidR="00FA2DE1" w:rsidRPr="00FA2DE1" w:rsidTr="00FA2DE1">
        <w:tc>
          <w:tcPr>
            <w:tcW w:w="993" w:type="dxa"/>
            <w:vAlign w:val="center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E1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708" w:type="dxa"/>
            <w:vAlign w:val="center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E1">
              <w:rPr>
                <w:rFonts w:ascii="Times New Roman" w:hAnsi="Times New Roman" w:cs="Times New Roman"/>
                <w:b/>
              </w:rPr>
              <w:t>№ п\</w:t>
            </w:r>
            <w:proofErr w:type="gramStart"/>
            <w:r w:rsidRPr="00FA2DE1">
              <w:rPr>
                <w:rFonts w:ascii="Times New Roman" w:hAnsi="Times New Roman" w:cs="Times New Roman"/>
                <w:b/>
              </w:rPr>
              <w:t>п</w:t>
            </w:r>
            <w:proofErr w:type="gramEnd"/>
          </w:p>
        </w:tc>
        <w:tc>
          <w:tcPr>
            <w:tcW w:w="8541" w:type="dxa"/>
            <w:vAlign w:val="center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E1">
              <w:rPr>
                <w:rFonts w:ascii="Times New Roman" w:hAnsi="Times New Roman" w:cs="Times New Roman"/>
                <w:b/>
              </w:rPr>
              <w:t>Название темы урока</w:t>
            </w:r>
          </w:p>
        </w:tc>
        <w:tc>
          <w:tcPr>
            <w:tcW w:w="1196" w:type="dxa"/>
            <w:vAlign w:val="center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E1">
              <w:rPr>
                <w:rFonts w:ascii="Times New Roman" w:hAnsi="Times New Roman" w:cs="Times New Roman"/>
                <w:b/>
              </w:rPr>
              <w:t>Работа по тетради</w:t>
            </w:r>
          </w:p>
        </w:tc>
        <w:tc>
          <w:tcPr>
            <w:tcW w:w="3057" w:type="dxa"/>
            <w:vAlign w:val="center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E1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FA2DE1" w:rsidRPr="00FA2DE1" w:rsidTr="00FA2DE1">
        <w:tc>
          <w:tcPr>
            <w:tcW w:w="14495" w:type="dxa"/>
            <w:gridSpan w:val="5"/>
          </w:tcPr>
          <w:p w:rsidR="00FA2DE1" w:rsidRPr="00FA2DE1" w:rsidRDefault="00FA2DE1" w:rsidP="00833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E1">
              <w:rPr>
                <w:rFonts w:ascii="Times New Roman" w:hAnsi="Times New Roman" w:cs="Times New Roman"/>
                <w:b/>
              </w:rPr>
              <w:t xml:space="preserve">1 </w:t>
            </w:r>
            <w:r w:rsidR="00833C29">
              <w:rPr>
                <w:rFonts w:ascii="Times New Roman" w:hAnsi="Times New Roman" w:cs="Times New Roman"/>
                <w:b/>
              </w:rPr>
              <w:t>триместр</w:t>
            </w:r>
            <w:r w:rsidR="0002128C">
              <w:rPr>
                <w:rFonts w:ascii="Times New Roman" w:hAnsi="Times New Roman" w:cs="Times New Roman"/>
                <w:b/>
              </w:rPr>
              <w:t xml:space="preserve"> (</w:t>
            </w:r>
            <w:r w:rsidR="00833C29">
              <w:rPr>
                <w:rFonts w:ascii="Times New Roman" w:hAnsi="Times New Roman" w:cs="Times New Roman"/>
                <w:b/>
              </w:rPr>
              <w:t>10</w:t>
            </w:r>
            <w:r w:rsidR="0002128C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FA2DE1" w:rsidRPr="00FA2DE1" w:rsidTr="00FA2DE1">
        <w:tc>
          <w:tcPr>
            <w:tcW w:w="993" w:type="dxa"/>
          </w:tcPr>
          <w:p w:rsidR="00FA2DE1" w:rsidRPr="0002128C" w:rsidRDefault="0002128C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708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41" w:type="dxa"/>
          </w:tcPr>
          <w:p w:rsidR="00FA2DE1" w:rsidRPr="00FA2DE1" w:rsidRDefault="00FA2DE1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Умножение на 9.</w:t>
            </w:r>
          </w:p>
        </w:tc>
        <w:tc>
          <w:tcPr>
            <w:tcW w:w="1196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1-3</w:t>
            </w:r>
          </w:p>
        </w:tc>
        <w:tc>
          <w:tcPr>
            <w:tcW w:w="3057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С.4 №3 (2)</w:t>
            </w:r>
          </w:p>
        </w:tc>
      </w:tr>
      <w:tr w:rsidR="00FA2DE1" w:rsidRPr="00FA2DE1" w:rsidTr="00FA2DE1">
        <w:tc>
          <w:tcPr>
            <w:tcW w:w="993" w:type="dxa"/>
          </w:tcPr>
          <w:p w:rsidR="00FA2DE1" w:rsidRPr="00FA2DE1" w:rsidRDefault="0002128C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</w:t>
            </w:r>
          </w:p>
        </w:tc>
        <w:tc>
          <w:tcPr>
            <w:tcW w:w="708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41" w:type="dxa"/>
          </w:tcPr>
          <w:p w:rsidR="00FA2DE1" w:rsidRPr="00FA2DE1" w:rsidRDefault="00FA2DE1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Увеличение, уменьшение на несколько единиц.</w:t>
            </w:r>
          </w:p>
        </w:tc>
        <w:tc>
          <w:tcPr>
            <w:tcW w:w="1196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3057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 xml:space="preserve"> С.5 № 5 в (4,5)</w:t>
            </w:r>
          </w:p>
        </w:tc>
      </w:tr>
      <w:tr w:rsidR="00FA2DE1" w:rsidRPr="00FA2DE1" w:rsidTr="00FA2DE1">
        <w:tc>
          <w:tcPr>
            <w:tcW w:w="993" w:type="dxa"/>
          </w:tcPr>
          <w:p w:rsidR="00FA2DE1" w:rsidRPr="00FA2DE1" w:rsidRDefault="0002128C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708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41" w:type="dxa"/>
          </w:tcPr>
          <w:p w:rsidR="00FA2DE1" w:rsidRPr="00FA2DE1" w:rsidRDefault="00FA2DE1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Увеличение в несколько раз.</w:t>
            </w:r>
          </w:p>
        </w:tc>
        <w:tc>
          <w:tcPr>
            <w:tcW w:w="1196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6-8</w:t>
            </w:r>
          </w:p>
        </w:tc>
        <w:tc>
          <w:tcPr>
            <w:tcW w:w="3057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С.7 № 8 (в)</w:t>
            </w:r>
          </w:p>
        </w:tc>
      </w:tr>
      <w:tr w:rsidR="00FA2DE1" w:rsidRPr="00FA2DE1" w:rsidTr="00FA2DE1">
        <w:tc>
          <w:tcPr>
            <w:tcW w:w="993" w:type="dxa"/>
          </w:tcPr>
          <w:p w:rsidR="00FA2DE1" w:rsidRPr="00FA2DE1" w:rsidRDefault="0002128C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708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41" w:type="dxa"/>
          </w:tcPr>
          <w:p w:rsidR="00FA2DE1" w:rsidRPr="00FA2DE1" w:rsidRDefault="00FA2DE1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Чертеж.</w:t>
            </w:r>
          </w:p>
        </w:tc>
        <w:tc>
          <w:tcPr>
            <w:tcW w:w="1196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9,10</w:t>
            </w:r>
          </w:p>
        </w:tc>
        <w:tc>
          <w:tcPr>
            <w:tcW w:w="3057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 xml:space="preserve"> С.9 № 10 в</w:t>
            </w:r>
          </w:p>
        </w:tc>
      </w:tr>
      <w:tr w:rsidR="00FA2DE1" w:rsidRPr="00FA2DE1" w:rsidTr="00FA2DE1">
        <w:tc>
          <w:tcPr>
            <w:tcW w:w="993" w:type="dxa"/>
          </w:tcPr>
          <w:p w:rsidR="00FA2DE1" w:rsidRPr="00FA2DE1" w:rsidRDefault="0002128C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</w:p>
        </w:tc>
        <w:tc>
          <w:tcPr>
            <w:tcW w:w="708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41" w:type="dxa"/>
          </w:tcPr>
          <w:p w:rsidR="00FA2DE1" w:rsidRPr="00FA2DE1" w:rsidRDefault="00FA2DE1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Построение схемы с помощью циркуля.</w:t>
            </w:r>
          </w:p>
        </w:tc>
        <w:tc>
          <w:tcPr>
            <w:tcW w:w="1196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11,12</w:t>
            </w:r>
          </w:p>
        </w:tc>
        <w:tc>
          <w:tcPr>
            <w:tcW w:w="3057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С.10 №13</w:t>
            </w:r>
          </w:p>
        </w:tc>
      </w:tr>
      <w:tr w:rsidR="00FA2DE1" w:rsidRPr="00FA2DE1" w:rsidTr="00FA2DE1">
        <w:tc>
          <w:tcPr>
            <w:tcW w:w="993" w:type="dxa"/>
          </w:tcPr>
          <w:p w:rsidR="00FA2DE1" w:rsidRPr="00FA2DE1" w:rsidRDefault="0002128C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708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41" w:type="dxa"/>
          </w:tcPr>
          <w:p w:rsidR="00FA2DE1" w:rsidRPr="00FA2DE1" w:rsidRDefault="00FA2DE1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составлять схему.</w:t>
            </w:r>
          </w:p>
        </w:tc>
        <w:tc>
          <w:tcPr>
            <w:tcW w:w="1196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14,16</w:t>
            </w:r>
          </w:p>
        </w:tc>
        <w:tc>
          <w:tcPr>
            <w:tcW w:w="3057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С.11 №15</w:t>
            </w:r>
          </w:p>
        </w:tc>
      </w:tr>
      <w:tr w:rsidR="00FA2DE1" w:rsidRPr="00FA2DE1" w:rsidTr="00FA2DE1">
        <w:tc>
          <w:tcPr>
            <w:tcW w:w="993" w:type="dxa"/>
          </w:tcPr>
          <w:p w:rsidR="00FA2DE1" w:rsidRPr="00FA2DE1" w:rsidRDefault="0002128C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</w:t>
            </w:r>
          </w:p>
        </w:tc>
        <w:tc>
          <w:tcPr>
            <w:tcW w:w="708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41" w:type="dxa"/>
          </w:tcPr>
          <w:p w:rsidR="00FA2DE1" w:rsidRPr="00FA2DE1" w:rsidRDefault="00FA2DE1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Сопоставление схемы с выражением.</w:t>
            </w:r>
          </w:p>
        </w:tc>
        <w:tc>
          <w:tcPr>
            <w:tcW w:w="1196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17,18</w:t>
            </w:r>
          </w:p>
        </w:tc>
        <w:tc>
          <w:tcPr>
            <w:tcW w:w="3057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С.15 №19</w:t>
            </w:r>
          </w:p>
        </w:tc>
      </w:tr>
      <w:tr w:rsidR="00FA2DE1" w:rsidRPr="00FA2DE1" w:rsidTr="00FA2DE1">
        <w:tc>
          <w:tcPr>
            <w:tcW w:w="993" w:type="dxa"/>
          </w:tcPr>
          <w:p w:rsidR="00FA2DE1" w:rsidRPr="00FA2DE1" w:rsidRDefault="0002128C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20.10</w:t>
            </w:r>
          </w:p>
        </w:tc>
        <w:tc>
          <w:tcPr>
            <w:tcW w:w="708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41" w:type="dxa"/>
          </w:tcPr>
          <w:p w:rsidR="00FA2DE1" w:rsidRPr="00FA2DE1" w:rsidRDefault="00FA2DE1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Умножение на 3,4,5.</w:t>
            </w:r>
          </w:p>
        </w:tc>
        <w:tc>
          <w:tcPr>
            <w:tcW w:w="1196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20-22</w:t>
            </w:r>
          </w:p>
        </w:tc>
        <w:tc>
          <w:tcPr>
            <w:tcW w:w="3057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С.16 №22 (3-5)</w:t>
            </w:r>
          </w:p>
        </w:tc>
      </w:tr>
      <w:tr w:rsidR="00FA2DE1" w:rsidRPr="00FA2DE1" w:rsidTr="00FA2DE1">
        <w:tc>
          <w:tcPr>
            <w:tcW w:w="993" w:type="dxa"/>
          </w:tcPr>
          <w:p w:rsidR="00FA2DE1" w:rsidRPr="00FA2DE1" w:rsidRDefault="0002128C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</w:p>
        </w:tc>
        <w:tc>
          <w:tcPr>
            <w:tcW w:w="708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41" w:type="dxa"/>
          </w:tcPr>
          <w:p w:rsidR="00FA2DE1" w:rsidRPr="00FA2DE1" w:rsidRDefault="00FA2DE1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Разностное сравнение.</w:t>
            </w:r>
          </w:p>
        </w:tc>
        <w:tc>
          <w:tcPr>
            <w:tcW w:w="1196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23-25</w:t>
            </w:r>
          </w:p>
        </w:tc>
        <w:tc>
          <w:tcPr>
            <w:tcW w:w="3057" w:type="dxa"/>
          </w:tcPr>
          <w:p w:rsidR="00FA2DE1" w:rsidRPr="00FA2DE1" w:rsidRDefault="00FA2DE1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 18 №24 (2)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A61C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10.11</w:t>
            </w:r>
          </w:p>
        </w:tc>
        <w:tc>
          <w:tcPr>
            <w:tcW w:w="708" w:type="dxa"/>
          </w:tcPr>
          <w:p w:rsidR="00833C29" w:rsidRPr="00FA2DE1" w:rsidRDefault="00833C29" w:rsidP="00A61C8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41" w:type="dxa"/>
          </w:tcPr>
          <w:p w:rsidR="00833C29" w:rsidRPr="00FA2DE1" w:rsidRDefault="00833C29" w:rsidP="00A61C80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Построение схемы с помощью циркуля.</w:t>
            </w:r>
          </w:p>
        </w:tc>
        <w:tc>
          <w:tcPr>
            <w:tcW w:w="1196" w:type="dxa"/>
          </w:tcPr>
          <w:p w:rsidR="00833C29" w:rsidRPr="00FA2DE1" w:rsidRDefault="00833C29" w:rsidP="00A61C8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26-28</w:t>
            </w:r>
          </w:p>
        </w:tc>
        <w:tc>
          <w:tcPr>
            <w:tcW w:w="3057" w:type="dxa"/>
          </w:tcPr>
          <w:p w:rsidR="00833C29" w:rsidRPr="00FA2DE1" w:rsidRDefault="00833C29" w:rsidP="00A61C8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С.19 №27</w:t>
            </w:r>
          </w:p>
        </w:tc>
      </w:tr>
      <w:tr w:rsidR="00833C29" w:rsidRPr="00FA2DE1" w:rsidTr="004C6F2A">
        <w:tc>
          <w:tcPr>
            <w:tcW w:w="14495" w:type="dxa"/>
            <w:gridSpan w:val="5"/>
          </w:tcPr>
          <w:p w:rsidR="00833C29" w:rsidRPr="0002128C" w:rsidRDefault="00833C29" w:rsidP="00833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128C">
              <w:rPr>
                <w:rFonts w:ascii="Times New Roman" w:hAnsi="Times New Roman" w:cs="Times New Roman"/>
                <w:b/>
              </w:rPr>
              <w:t xml:space="preserve">2 </w:t>
            </w:r>
            <w:r>
              <w:rPr>
                <w:rFonts w:ascii="Times New Roman" w:hAnsi="Times New Roman" w:cs="Times New Roman"/>
                <w:b/>
              </w:rPr>
              <w:t>триместр</w:t>
            </w:r>
            <w:r w:rsidRPr="0002128C"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  <w:b/>
              </w:rPr>
              <w:t>11</w:t>
            </w:r>
            <w:r w:rsidRPr="0002128C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17.11</w:t>
            </w:r>
          </w:p>
        </w:tc>
        <w:tc>
          <w:tcPr>
            <w:tcW w:w="708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41" w:type="dxa"/>
          </w:tcPr>
          <w:p w:rsidR="00833C29" w:rsidRPr="00FA2DE1" w:rsidRDefault="00833C29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Построение схемы с помощью циркуля.</w:t>
            </w:r>
          </w:p>
        </w:tc>
        <w:tc>
          <w:tcPr>
            <w:tcW w:w="1196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29,31</w:t>
            </w:r>
          </w:p>
        </w:tc>
        <w:tc>
          <w:tcPr>
            <w:tcW w:w="3057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С.21 №30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</w:t>
            </w:r>
          </w:p>
        </w:tc>
        <w:tc>
          <w:tcPr>
            <w:tcW w:w="708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41" w:type="dxa"/>
          </w:tcPr>
          <w:p w:rsidR="00833C29" w:rsidRPr="00FA2DE1" w:rsidRDefault="00833C29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Умножение чисел, оканчивающихся нулями.</w:t>
            </w:r>
          </w:p>
        </w:tc>
        <w:tc>
          <w:tcPr>
            <w:tcW w:w="1196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32-34</w:t>
            </w:r>
          </w:p>
        </w:tc>
        <w:tc>
          <w:tcPr>
            <w:tcW w:w="3057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С.24 №34 (г)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1.12</w:t>
            </w:r>
          </w:p>
        </w:tc>
        <w:tc>
          <w:tcPr>
            <w:tcW w:w="708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41" w:type="dxa"/>
          </w:tcPr>
          <w:p w:rsidR="00833C29" w:rsidRPr="00FA2DE1" w:rsidRDefault="00833C29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Умножение.</w:t>
            </w:r>
          </w:p>
        </w:tc>
        <w:tc>
          <w:tcPr>
            <w:tcW w:w="1196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35-37</w:t>
            </w:r>
          </w:p>
        </w:tc>
        <w:tc>
          <w:tcPr>
            <w:tcW w:w="3057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С.26 №38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8.12</w:t>
            </w:r>
          </w:p>
        </w:tc>
        <w:tc>
          <w:tcPr>
            <w:tcW w:w="708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41" w:type="dxa"/>
          </w:tcPr>
          <w:p w:rsidR="00833C29" w:rsidRPr="00FA2DE1" w:rsidRDefault="00833C29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Деление на равные части.</w:t>
            </w:r>
          </w:p>
        </w:tc>
        <w:tc>
          <w:tcPr>
            <w:tcW w:w="1196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39,41,42</w:t>
            </w:r>
          </w:p>
        </w:tc>
        <w:tc>
          <w:tcPr>
            <w:tcW w:w="3057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С.29 №42 (б)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15.12</w:t>
            </w:r>
          </w:p>
        </w:tc>
        <w:tc>
          <w:tcPr>
            <w:tcW w:w="708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41" w:type="dxa"/>
          </w:tcPr>
          <w:p w:rsidR="00833C29" w:rsidRPr="00FA2DE1" w:rsidRDefault="00833C29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логические задачи.</w:t>
            </w:r>
          </w:p>
        </w:tc>
        <w:tc>
          <w:tcPr>
            <w:tcW w:w="1196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40,43</w:t>
            </w:r>
          </w:p>
        </w:tc>
        <w:tc>
          <w:tcPr>
            <w:tcW w:w="3057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С.28 №40 (3,4)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22.12</w:t>
            </w:r>
          </w:p>
        </w:tc>
        <w:tc>
          <w:tcPr>
            <w:tcW w:w="708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41" w:type="dxa"/>
          </w:tcPr>
          <w:p w:rsidR="00833C29" w:rsidRPr="00FA2DE1" w:rsidRDefault="00833C29" w:rsidP="004C6F2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Запись условия в виде таблицы.</w:t>
            </w:r>
          </w:p>
        </w:tc>
        <w:tc>
          <w:tcPr>
            <w:tcW w:w="1196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44,45</w:t>
            </w:r>
          </w:p>
        </w:tc>
        <w:tc>
          <w:tcPr>
            <w:tcW w:w="3057" w:type="dxa"/>
          </w:tcPr>
          <w:p w:rsidR="00833C29" w:rsidRPr="00FA2DE1" w:rsidRDefault="00833C29" w:rsidP="004C6F2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С.33 № 46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12.01.13</w:t>
            </w:r>
          </w:p>
        </w:tc>
        <w:tc>
          <w:tcPr>
            <w:tcW w:w="708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41" w:type="dxa"/>
          </w:tcPr>
          <w:p w:rsidR="00833C29" w:rsidRPr="00FA2DE1" w:rsidRDefault="00833C29" w:rsidP="00A84CB4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Деление на равные части.</w:t>
            </w:r>
          </w:p>
        </w:tc>
        <w:tc>
          <w:tcPr>
            <w:tcW w:w="1196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47-49</w:t>
            </w:r>
          </w:p>
        </w:tc>
        <w:tc>
          <w:tcPr>
            <w:tcW w:w="3057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С.35 №51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19.01</w:t>
            </w:r>
          </w:p>
        </w:tc>
        <w:tc>
          <w:tcPr>
            <w:tcW w:w="708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41" w:type="dxa"/>
          </w:tcPr>
          <w:p w:rsidR="00833C29" w:rsidRPr="00FA2DE1" w:rsidRDefault="00833C29" w:rsidP="00A84CB4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Деление на равные части.</w:t>
            </w:r>
          </w:p>
        </w:tc>
        <w:tc>
          <w:tcPr>
            <w:tcW w:w="1196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50,52,53</w:t>
            </w:r>
          </w:p>
        </w:tc>
        <w:tc>
          <w:tcPr>
            <w:tcW w:w="3057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С.39 №57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26.01</w:t>
            </w:r>
          </w:p>
        </w:tc>
        <w:tc>
          <w:tcPr>
            <w:tcW w:w="708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41" w:type="dxa"/>
          </w:tcPr>
          <w:p w:rsidR="00833C29" w:rsidRPr="00FA2DE1" w:rsidRDefault="00833C29" w:rsidP="00A84CB4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Высказывание «если…, то».</w:t>
            </w:r>
          </w:p>
        </w:tc>
        <w:tc>
          <w:tcPr>
            <w:tcW w:w="1196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 xml:space="preserve">54,55 </w:t>
            </w:r>
          </w:p>
        </w:tc>
        <w:tc>
          <w:tcPr>
            <w:tcW w:w="3057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 39 №56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2.02</w:t>
            </w:r>
          </w:p>
        </w:tc>
        <w:tc>
          <w:tcPr>
            <w:tcW w:w="708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41" w:type="dxa"/>
          </w:tcPr>
          <w:p w:rsidR="00833C29" w:rsidRPr="00FA2DE1" w:rsidRDefault="00833C29" w:rsidP="00A84CB4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Кратное сравнение.</w:t>
            </w:r>
          </w:p>
        </w:tc>
        <w:tc>
          <w:tcPr>
            <w:tcW w:w="1196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58-59</w:t>
            </w:r>
          </w:p>
        </w:tc>
        <w:tc>
          <w:tcPr>
            <w:tcW w:w="3057" w:type="dxa"/>
          </w:tcPr>
          <w:p w:rsidR="00833C29" w:rsidRPr="00FA2DE1" w:rsidRDefault="00833C29" w:rsidP="00A84CB4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С.41 №60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6E39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9.02</w:t>
            </w:r>
          </w:p>
        </w:tc>
        <w:tc>
          <w:tcPr>
            <w:tcW w:w="708" w:type="dxa"/>
          </w:tcPr>
          <w:p w:rsidR="00833C29" w:rsidRPr="00FA2DE1" w:rsidRDefault="00833C29" w:rsidP="006E39B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41" w:type="dxa"/>
          </w:tcPr>
          <w:p w:rsidR="00833C29" w:rsidRPr="00FA2DE1" w:rsidRDefault="00833C29" w:rsidP="006E39BA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косвенные задачи.</w:t>
            </w:r>
          </w:p>
        </w:tc>
        <w:tc>
          <w:tcPr>
            <w:tcW w:w="1196" w:type="dxa"/>
          </w:tcPr>
          <w:p w:rsidR="00833C29" w:rsidRPr="00FA2DE1" w:rsidRDefault="00833C29" w:rsidP="006E39B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61-63</w:t>
            </w:r>
          </w:p>
        </w:tc>
        <w:tc>
          <w:tcPr>
            <w:tcW w:w="3057" w:type="dxa"/>
          </w:tcPr>
          <w:p w:rsidR="00833C29" w:rsidRPr="00FA2DE1" w:rsidRDefault="00833C29" w:rsidP="006E39BA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С.44 №65</w:t>
            </w:r>
          </w:p>
        </w:tc>
      </w:tr>
      <w:tr w:rsidR="00833C29" w:rsidRPr="00FA2DE1" w:rsidTr="00FA2DE1">
        <w:tc>
          <w:tcPr>
            <w:tcW w:w="14495" w:type="dxa"/>
            <w:gridSpan w:val="5"/>
          </w:tcPr>
          <w:p w:rsidR="00833C29" w:rsidRPr="00FA2DE1" w:rsidRDefault="00833C29" w:rsidP="00833C2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2DE1">
              <w:rPr>
                <w:rFonts w:ascii="Times New Roman" w:hAnsi="Times New Roman" w:cs="Times New Roman"/>
                <w:b/>
              </w:rPr>
              <w:t xml:space="preserve">3 </w:t>
            </w:r>
            <w:r>
              <w:rPr>
                <w:rFonts w:ascii="Times New Roman" w:hAnsi="Times New Roman" w:cs="Times New Roman"/>
                <w:b/>
              </w:rPr>
              <w:t>триместр (12 часов)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16.02</w:t>
            </w:r>
          </w:p>
        </w:tc>
        <w:tc>
          <w:tcPr>
            <w:tcW w:w="708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41" w:type="dxa"/>
          </w:tcPr>
          <w:p w:rsidR="00833C29" w:rsidRPr="00FA2DE1" w:rsidRDefault="00833C29" w:rsidP="009C04C9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Деление.</w:t>
            </w:r>
          </w:p>
        </w:tc>
        <w:tc>
          <w:tcPr>
            <w:tcW w:w="1196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64,66,67</w:t>
            </w:r>
          </w:p>
        </w:tc>
        <w:tc>
          <w:tcPr>
            <w:tcW w:w="3057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С.45 №67 (в)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2.03</w:t>
            </w:r>
          </w:p>
        </w:tc>
        <w:tc>
          <w:tcPr>
            <w:tcW w:w="708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41" w:type="dxa"/>
          </w:tcPr>
          <w:p w:rsidR="00833C29" w:rsidRPr="00FA2DE1" w:rsidRDefault="00833C29" w:rsidP="009C04C9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Разностное сравнение.</w:t>
            </w:r>
          </w:p>
        </w:tc>
        <w:tc>
          <w:tcPr>
            <w:tcW w:w="1196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68-70</w:t>
            </w:r>
          </w:p>
        </w:tc>
        <w:tc>
          <w:tcPr>
            <w:tcW w:w="3057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С.46 №69 (б)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9.03</w:t>
            </w:r>
          </w:p>
        </w:tc>
        <w:tc>
          <w:tcPr>
            <w:tcW w:w="708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41" w:type="dxa"/>
          </w:tcPr>
          <w:p w:rsidR="00833C29" w:rsidRPr="00FA2DE1" w:rsidRDefault="00833C29" w:rsidP="009C04C9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Периметр, площадь прямоугольника.</w:t>
            </w:r>
          </w:p>
        </w:tc>
        <w:tc>
          <w:tcPr>
            <w:tcW w:w="1196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71,72</w:t>
            </w:r>
          </w:p>
        </w:tc>
        <w:tc>
          <w:tcPr>
            <w:tcW w:w="3057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С.49 №74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</w:t>
            </w:r>
          </w:p>
        </w:tc>
        <w:tc>
          <w:tcPr>
            <w:tcW w:w="708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41" w:type="dxa"/>
          </w:tcPr>
          <w:p w:rsidR="00833C29" w:rsidRPr="00FA2DE1" w:rsidRDefault="00833C29" w:rsidP="009C04C9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Периметр прямоугольника.</w:t>
            </w:r>
          </w:p>
        </w:tc>
        <w:tc>
          <w:tcPr>
            <w:tcW w:w="1196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73,75</w:t>
            </w:r>
          </w:p>
        </w:tc>
        <w:tc>
          <w:tcPr>
            <w:tcW w:w="3057" w:type="dxa"/>
          </w:tcPr>
          <w:p w:rsidR="00833C29" w:rsidRPr="00FA2DE1" w:rsidRDefault="00833C29" w:rsidP="009C04C9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С.51 №77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6.04</w:t>
            </w:r>
          </w:p>
        </w:tc>
        <w:tc>
          <w:tcPr>
            <w:tcW w:w="708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41" w:type="dxa"/>
          </w:tcPr>
          <w:p w:rsidR="00833C29" w:rsidRPr="00FA2DE1" w:rsidRDefault="00833C29" w:rsidP="00312640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Цена, количество, стоимость.</w:t>
            </w:r>
          </w:p>
        </w:tc>
        <w:tc>
          <w:tcPr>
            <w:tcW w:w="1196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76,78</w:t>
            </w:r>
          </w:p>
        </w:tc>
        <w:tc>
          <w:tcPr>
            <w:tcW w:w="3057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С.52 №78 (в)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</w:t>
            </w:r>
          </w:p>
        </w:tc>
        <w:tc>
          <w:tcPr>
            <w:tcW w:w="708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41" w:type="dxa"/>
          </w:tcPr>
          <w:p w:rsidR="00833C29" w:rsidRPr="00FA2DE1" w:rsidRDefault="00833C29" w:rsidP="00312640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Цена, количество, стоимость.</w:t>
            </w:r>
          </w:p>
        </w:tc>
        <w:tc>
          <w:tcPr>
            <w:tcW w:w="1196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79,81</w:t>
            </w:r>
          </w:p>
        </w:tc>
        <w:tc>
          <w:tcPr>
            <w:tcW w:w="3057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С.53 №79 (в)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</w:t>
            </w:r>
          </w:p>
        </w:tc>
        <w:tc>
          <w:tcPr>
            <w:tcW w:w="708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41" w:type="dxa"/>
          </w:tcPr>
          <w:p w:rsidR="00833C29" w:rsidRPr="00FA2DE1" w:rsidRDefault="00833C29" w:rsidP="00312640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Высказывания «если…, то».</w:t>
            </w:r>
          </w:p>
        </w:tc>
        <w:tc>
          <w:tcPr>
            <w:tcW w:w="1196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80,82</w:t>
            </w:r>
          </w:p>
        </w:tc>
        <w:tc>
          <w:tcPr>
            <w:tcW w:w="3057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С.55 №82 в (4)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</w:t>
            </w:r>
          </w:p>
        </w:tc>
        <w:tc>
          <w:tcPr>
            <w:tcW w:w="708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41" w:type="dxa"/>
          </w:tcPr>
          <w:p w:rsidR="00833C29" w:rsidRPr="00FA2DE1" w:rsidRDefault="00833C29" w:rsidP="00312640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Цена, количество, стоимость.</w:t>
            </w:r>
          </w:p>
        </w:tc>
        <w:tc>
          <w:tcPr>
            <w:tcW w:w="1196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83,84</w:t>
            </w:r>
          </w:p>
        </w:tc>
        <w:tc>
          <w:tcPr>
            <w:tcW w:w="3057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С.57 №85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708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41" w:type="dxa"/>
          </w:tcPr>
          <w:p w:rsidR="00833C29" w:rsidRPr="00FA2DE1" w:rsidRDefault="00833C29" w:rsidP="00312640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Цена, количество, стоимость.</w:t>
            </w:r>
          </w:p>
        </w:tc>
        <w:tc>
          <w:tcPr>
            <w:tcW w:w="1196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86,87</w:t>
            </w:r>
          </w:p>
        </w:tc>
        <w:tc>
          <w:tcPr>
            <w:tcW w:w="3057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Составить задачу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</w:t>
            </w:r>
          </w:p>
        </w:tc>
        <w:tc>
          <w:tcPr>
            <w:tcW w:w="708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41" w:type="dxa"/>
          </w:tcPr>
          <w:p w:rsidR="00833C29" w:rsidRPr="00FA2DE1" w:rsidRDefault="00833C29" w:rsidP="00312640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Цена, количество, стоимость.</w:t>
            </w:r>
          </w:p>
        </w:tc>
        <w:tc>
          <w:tcPr>
            <w:tcW w:w="1196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88,90</w:t>
            </w:r>
          </w:p>
        </w:tc>
        <w:tc>
          <w:tcPr>
            <w:tcW w:w="3057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Составить задачу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</w:p>
        </w:tc>
        <w:tc>
          <w:tcPr>
            <w:tcW w:w="708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41" w:type="dxa"/>
          </w:tcPr>
          <w:p w:rsidR="00833C29" w:rsidRPr="00FA2DE1" w:rsidRDefault="00833C29" w:rsidP="00312640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 xml:space="preserve">Совершенствование умения решать задачи. Площадь прямоугольника. </w:t>
            </w:r>
          </w:p>
        </w:tc>
        <w:tc>
          <w:tcPr>
            <w:tcW w:w="1196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89,91</w:t>
            </w:r>
          </w:p>
        </w:tc>
        <w:tc>
          <w:tcPr>
            <w:tcW w:w="3057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Составить задачу</w:t>
            </w:r>
          </w:p>
        </w:tc>
      </w:tr>
      <w:tr w:rsidR="00833C29" w:rsidRPr="00FA2DE1" w:rsidTr="00FA2DE1">
        <w:tc>
          <w:tcPr>
            <w:tcW w:w="993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</w:t>
            </w:r>
          </w:p>
        </w:tc>
        <w:tc>
          <w:tcPr>
            <w:tcW w:w="708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41" w:type="dxa"/>
          </w:tcPr>
          <w:p w:rsidR="00833C29" w:rsidRPr="00FA2DE1" w:rsidRDefault="00833C29" w:rsidP="00312640">
            <w:pPr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Совершенствование умения решать задачи. Цена, количество, стоимость.</w:t>
            </w:r>
          </w:p>
        </w:tc>
        <w:tc>
          <w:tcPr>
            <w:tcW w:w="1196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92,93</w:t>
            </w:r>
          </w:p>
        </w:tc>
        <w:tc>
          <w:tcPr>
            <w:tcW w:w="3057" w:type="dxa"/>
          </w:tcPr>
          <w:p w:rsidR="00833C29" w:rsidRPr="00FA2DE1" w:rsidRDefault="00833C29" w:rsidP="00312640">
            <w:pPr>
              <w:jc w:val="center"/>
              <w:rPr>
                <w:rFonts w:ascii="Times New Roman" w:hAnsi="Times New Roman" w:cs="Times New Roman"/>
              </w:rPr>
            </w:pPr>
            <w:r w:rsidRPr="00FA2DE1">
              <w:rPr>
                <w:rFonts w:ascii="Times New Roman" w:hAnsi="Times New Roman" w:cs="Times New Roman"/>
              </w:rPr>
              <w:t>С.62 №92 б (5,6)</w:t>
            </w:r>
          </w:p>
        </w:tc>
      </w:tr>
    </w:tbl>
    <w:p w:rsidR="00FA2DE1" w:rsidRPr="002425A1" w:rsidRDefault="00FA2DE1" w:rsidP="00FA2DE1">
      <w:pPr>
        <w:jc w:val="center"/>
        <w:rPr>
          <w:rFonts w:ascii="Times New Roman" w:hAnsi="Times New Roman" w:cs="Times New Roman"/>
          <w:sz w:val="28"/>
        </w:rPr>
      </w:pPr>
    </w:p>
    <w:p w:rsidR="00FA2DE1" w:rsidRPr="002425A1" w:rsidRDefault="00FA2DE1" w:rsidP="00FA2DE1">
      <w:pPr>
        <w:rPr>
          <w:rFonts w:ascii="Times New Roman" w:hAnsi="Times New Roman" w:cs="Times New Roman"/>
          <w:sz w:val="28"/>
        </w:rPr>
      </w:pPr>
    </w:p>
    <w:p w:rsidR="00C120D2" w:rsidRPr="00FA2DE1" w:rsidRDefault="00C120D2" w:rsidP="00FA2DE1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C120D2" w:rsidRPr="00FA2DE1" w:rsidSect="00833C2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D4278"/>
    <w:multiLevelType w:val="multilevel"/>
    <w:tmpl w:val="7DDCD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56CED"/>
    <w:multiLevelType w:val="hybridMultilevel"/>
    <w:tmpl w:val="43382208"/>
    <w:lvl w:ilvl="0" w:tplc="A2B80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D75A6"/>
    <w:multiLevelType w:val="hybridMultilevel"/>
    <w:tmpl w:val="4D86A5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C0271B"/>
    <w:multiLevelType w:val="hybridMultilevel"/>
    <w:tmpl w:val="263C4F7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2C0F7CE4"/>
    <w:multiLevelType w:val="multilevel"/>
    <w:tmpl w:val="35F667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338E137C"/>
    <w:multiLevelType w:val="hybridMultilevel"/>
    <w:tmpl w:val="5E124DC6"/>
    <w:lvl w:ilvl="0" w:tplc="0B703E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40E2A9D"/>
    <w:multiLevelType w:val="hybridMultilevel"/>
    <w:tmpl w:val="3094E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4C407D5"/>
    <w:multiLevelType w:val="hybridMultilevel"/>
    <w:tmpl w:val="380C6E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FF4610"/>
    <w:multiLevelType w:val="multilevel"/>
    <w:tmpl w:val="4820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324CB0"/>
    <w:multiLevelType w:val="hybridMultilevel"/>
    <w:tmpl w:val="49C0C28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E94CAAF6">
      <w:start w:val="1"/>
      <w:numFmt w:val="russianLower"/>
      <w:lvlText w:val="%2."/>
      <w:lvlJc w:val="left"/>
      <w:pPr>
        <w:ind w:left="347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4C995D1E"/>
    <w:multiLevelType w:val="multilevel"/>
    <w:tmpl w:val="C7BC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365004"/>
    <w:multiLevelType w:val="hybridMultilevel"/>
    <w:tmpl w:val="0090F67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57F40246"/>
    <w:multiLevelType w:val="hybridMultilevel"/>
    <w:tmpl w:val="E54E68AA"/>
    <w:lvl w:ilvl="0" w:tplc="1908C59E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AF647C"/>
    <w:multiLevelType w:val="hybridMultilevel"/>
    <w:tmpl w:val="819A8D68"/>
    <w:lvl w:ilvl="0" w:tplc="A2B80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335E6C"/>
    <w:multiLevelType w:val="hybridMultilevel"/>
    <w:tmpl w:val="4B44CE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5370B5"/>
    <w:multiLevelType w:val="hybridMultilevel"/>
    <w:tmpl w:val="3E964C24"/>
    <w:lvl w:ilvl="0" w:tplc="A2B80AE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446522"/>
    <w:multiLevelType w:val="hybridMultilevel"/>
    <w:tmpl w:val="32427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E313DE"/>
    <w:multiLevelType w:val="multilevel"/>
    <w:tmpl w:val="B254D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4"/>
  </w:num>
  <w:num w:numId="5">
    <w:abstractNumId w:val="17"/>
  </w:num>
  <w:num w:numId="6">
    <w:abstractNumId w:val="9"/>
  </w:num>
  <w:num w:numId="7">
    <w:abstractNumId w:val="11"/>
  </w:num>
  <w:num w:numId="8">
    <w:abstractNumId w:val="3"/>
  </w:num>
  <w:num w:numId="9">
    <w:abstractNumId w:val="12"/>
  </w:num>
  <w:num w:numId="10">
    <w:abstractNumId w:val="6"/>
  </w:num>
  <w:num w:numId="11">
    <w:abstractNumId w:val="14"/>
  </w:num>
  <w:num w:numId="12">
    <w:abstractNumId w:val="7"/>
  </w:num>
  <w:num w:numId="13">
    <w:abstractNumId w:val="2"/>
  </w:num>
  <w:num w:numId="14">
    <w:abstractNumId w:val="16"/>
  </w:num>
  <w:num w:numId="15">
    <w:abstractNumId w:val="5"/>
  </w:num>
  <w:num w:numId="16">
    <w:abstractNumId w:val="15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20D2"/>
    <w:rsid w:val="0002128C"/>
    <w:rsid w:val="00113947"/>
    <w:rsid w:val="00226456"/>
    <w:rsid w:val="00323FBB"/>
    <w:rsid w:val="00364A7C"/>
    <w:rsid w:val="004C6F2A"/>
    <w:rsid w:val="005142D1"/>
    <w:rsid w:val="00566B90"/>
    <w:rsid w:val="005B2F28"/>
    <w:rsid w:val="007B6B95"/>
    <w:rsid w:val="00833C29"/>
    <w:rsid w:val="009C31D1"/>
    <w:rsid w:val="00A10CD9"/>
    <w:rsid w:val="00B16700"/>
    <w:rsid w:val="00B92953"/>
    <w:rsid w:val="00C120D2"/>
    <w:rsid w:val="00C30683"/>
    <w:rsid w:val="00C50D73"/>
    <w:rsid w:val="00C95FE6"/>
    <w:rsid w:val="00CD1432"/>
    <w:rsid w:val="00F3283A"/>
    <w:rsid w:val="00FA2DE1"/>
    <w:rsid w:val="00FC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C120D2"/>
  </w:style>
  <w:style w:type="character" w:customStyle="1" w:styleId="submenu-table">
    <w:name w:val="submenu-table"/>
    <w:basedOn w:val="a0"/>
    <w:rsid w:val="00C120D2"/>
  </w:style>
  <w:style w:type="table" w:styleId="a3">
    <w:name w:val="Table Grid"/>
    <w:basedOn w:val="a1"/>
    <w:uiPriority w:val="59"/>
    <w:rsid w:val="009C31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C31D1"/>
    <w:pPr>
      <w:spacing w:after="0" w:line="280" w:lineRule="exact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C31D1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9C31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9C31D1"/>
    <w:pPr>
      <w:spacing w:after="0" w:line="240" w:lineRule="auto"/>
    </w:pPr>
  </w:style>
  <w:style w:type="paragraph" w:styleId="a8">
    <w:name w:val="Body Text Indent"/>
    <w:basedOn w:val="a"/>
    <w:link w:val="a9"/>
    <w:uiPriority w:val="99"/>
    <w:semiHidden/>
    <w:unhideWhenUsed/>
    <w:rsid w:val="00C50D73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C50D73"/>
  </w:style>
  <w:style w:type="paragraph" w:customStyle="1" w:styleId="Style17">
    <w:name w:val="Style17"/>
    <w:basedOn w:val="a"/>
    <w:rsid w:val="00C50D73"/>
    <w:pPr>
      <w:widowControl w:val="0"/>
      <w:autoSpaceDE w:val="0"/>
      <w:autoSpaceDN w:val="0"/>
      <w:adjustRightInd w:val="0"/>
      <w:spacing w:after="0" w:line="278" w:lineRule="exact"/>
      <w:ind w:firstLine="422"/>
    </w:pPr>
    <w:rPr>
      <w:rFonts w:ascii="Impact" w:eastAsiaTheme="minorEastAsia" w:hAnsi="Impact"/>
      <w:sz w:val="24"/>
      <w:szCs w:val="24"/>
      <w:lang w:eastAsia="ru-RU"/>
    </w:rPr>
  </w:style>
  <w:style w:type="character" w:customStyle="1" w:styleId="FontStyle44">
    <w:name w:val="Font Style44"/>
    <w:basedOn w:val="a0"/>
    <w:rsid w:val="00C50D73"/>
    <w:rPr>
      <w:rFonts w:ascii="Microsoft Sans Serif" w:hAnsi="Microsoft Sans Serif" w:cs="Microsoft Sans Serif"/>
      <w:sz w:val="18"/>
      <w:szCs w:val="18"/>
    </w:rPr>
  </w:style>
  <w:style w:type="character" w:customStyle="1" w:styleId="FontStyle41">
    <w:name w:val="Font Style41"/>
    <w:basedOn w:val="a0"/>
    <w:uiPriority w:val="99"/>
    <w:rsid w:val="00C50D73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yle1">
    <w:name w:val="Style1"/>
    <w:basedOn w:val="a"/>
    <w:rsid w:val="00833C29"/>
    <w:pPr>
      <w:widowControl w:val="0"/>
      <w:autoSpaceDE w:val="0"/>
      <w:spacing w:after="0" w:line="413" w:lineRule="exact"/>
      <w:jc w:val="center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3120</Words>
  <Characters>17785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10</cp:revision>
  <cp:lastPrinted>2013-01-12T17:59:00Z</cp:lastPrinted>
  <dcterms:created xsi:type="dcterms:W3CDTF">2012-08-20T12:25:00Z</dcterms:created>
  <dcterms:modified xsi:type="dcterms:W3CDTF">2025-11-21T09:59:00Z</dcterms:modified>
</cp:coreProperties>
</file>